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0207" w14:textId="77777777" w:rsidR="00A06C82" w:rsidRPr="00A06C82" w:rsidRDefault="00A06C82" w:rsidP="00A06C82">
      <w:pPr>
        <w:rPr>
          <w:b/>
          <w:bCs/>
          <w:lang w:val="ru-RU"/>
        </w:rPr>
      </w:pPr>
      <w:r w:rsidRPr="00A06C82">
        <w:rPr>
          <w:b/>
          <w:bCs/>
          <w:lang w:val="ru-RU"/>
        </w:rPr>
        <w:t>Основы организации обучения</w:t>
      </w:r>
    </w:p>
    <w:p w14:paraId="66EBBEBA" w14:textId="77777777" w:rsidR="00A06C82" w:rsidRPr="00A06C82" w:rsidRDefault="00A06C82" w:rsidP="00A06C82">
      <w:pPr>
        <w:rPr>
          <w:b/>
          <w:bCs/>
          <w:lang w:val="ru-RU"/>
        </w:rPr>
      </w:pPr>
      <w:r w:rsidRPr="00A06C82">
        <w:rPr>
          <w:b/>
          <w:bCs/>
          <w:lang w:val="ru-RU"/>
        </w:rPr>
        <w:t>1. Общие положения</w:t>
      </w:r>
    </w:p>
    <w:p w14:paraId="7D00CCE5" w14:textId="55DD12D8" w:rsidR="00A06C82" w:rsidRPr="00A06C82" w:rsidRDefault="00A06C82" w:rsidP="00A06C82">
      <w:pPr>
        <w:rPr>
          <w:lang w:val="et-EE"/>
        </w:rPr>
      </w:pPr>
      <w:r w:rsidRPr="00A06C82">
        <w:rPr>
          <w:lang w:val="ru-RU"/>
        </w:rPr>
        <w:t xml:space="preserve">1.1. </w:t>
      </w:r>
      <w:r w:rsidR="00ED1A83">
        <w:rPr>
          <w:lang w:val="et-EE"/>
        </w:rPr>
        <w:t>Koerte Spordikeskus</w:t>
      </w:r>
      <w:r w:rsidRPr="00A06C82">
        <w:rPr>
          <w:lang w:val="ru-RU"/>
        </w:rPr>
        <w:t>— это частная школа, основанная</w:t>
      </w:r>
      <w:r w:rsidRPr="00A06C82">
        <w:t> </w:t>
      </w:r>
      <w:r w:rsidR="00ED1A83">
        <w:t>Dog</w:t>
      </w:r>
      <w:r w:rsidR="00ED1A83" w:rsidRPr="00ED1A83">
        <w:rPr>
          <w:lang w:val="ru-RU"/>
        </w:rPr>
        <w:t xml:space="preserve"> </w:t>
      </w:r>
      <w:r w:rsidR="00ED1A83">
        <w:t>Health</w:t>
      </w:r>
      <w:r w:rsidR="00ED1A83" w:rsidRPr="00ED1A83">
        <w:rPr>
          <w:lang w:val="ru-RU"/>
        </w:rPr>
        <w:t xml:space="preserve"> </w:t>
      </w:r>
      <w:r w:rsidR="00ED1A83">
        <w:t>and</w:t>
      </w:r>
      <w:r w:rsidR="00ED1A83" w:rsidRPr="00ED1A83">
        <w:rPr>
          <w:lang w:val="ru-RU"/>
        </w:rPr>
        <w:t xml:space="preserve"> </w:t>
      </w:r>
      <w:r w:rsidR="00ED1A83">
        <w:rPr>
          <w:lang w:val="et-EE"/>
        </w:rPr>
        <w:t>Spa Centre OÜ</w:t>
      </w:r>
      <w:r w:rsidRPr="00A06C82">
        <w:rPr>
          <w:lang w:val="ru-RU"/>
        </w:rPr>
        <w:br/>
        <w:t xml:space="preserve">1.2. </w:t>
      </w:r>
      <w:proofErr w:type="spellStart"/>
      <w:r w:rsidR="00ED1A83">
        <w:t>Koerte</w:t>
      </w:r>
      <w:proofErr w:type="spellEnd"/>
      <w:r w:rsidR="00ED1A83" w:rsidRPr="00ED1A83">
        <w:rPr>
          <w:lang w:val="ru-RU"/>
        </w:rPr>
        <w:t xml:space="preserve"> </w:t>
      </w:r>
      <w:proofErr w:type="spellStart"/>
      <w:r w:rsidR="00ED1A83">
        <w:t>Spordikeskus</w:t>
      </w:r>
      <w:proofErr w:type="spellEnd"/>
      <w:r w:rsidRPr="00A06C82">
        <w:rPr>
          <w:lang w:val="ru-RU"/>
        </w:rPr>
        <w:t xml:space="preserve"> организует обучение для взрослых</w:t>
      </w:r>
      <w:r w:rsidRPr="00A06C82">
        <w:rPr>
          <w:lang w:val="ru-RU"/>
        </w:rPr>
        <w:br/>
        <w:t xml:space="preserve">1.3. Основы организации обучения регулируют условия организации обучения </w:t>
      </w:r>
      <w:proofErr w:type="spellStart"/>
      <w:r w:rsidR="00ED1A83">
        <w:t>Koerte</w:t>
      </w:r>
      <w:proofErr w:type="spellEnd"/>
      <w:r w:rsidR="00ED1A83" w:rsidRPr="00ED1A83">
        <w:rPr>
          <w:lang w:val="ru-RU"/>
        </w:rPr>
        <w:t xml:space="preserve"> </w:t>
      </w:r>
      <w:r w:rsidR="00ED1A83">
        <w:rPr>
          <w:lang w:val="et-EE"/>
        </w:rPr>
        <w:t>Spordikeskus</w:t>
      </w:r>
      <w:r w:rsidRPr="00A06C82">
        <w:rPr>
          <w:lang w:val="ru-RU"/>
        </w:rPr>
        <w:t xml:space="preserve"> и процесс обучения.</w:t>
      </w:r>
      <w:r w:rsidRPr="00A06C82">
        <w:rPr>
          <w:lang w:val="ru-RU"/>
        </w:rPr>
        <w:br/>
        <w:t>1.4. Основы организации обучения подготовлены на основе действующего законодательства: в соответствии с Законом о частных школах, Законом об образовании взрослых и стандартом обучения</w:t>
      </w:r>
      <w:r w:rsidRPr="00A06C82">
        <w:rPr>
          <w:lang w:val="ru-RU"/>
        </w:rPr>
        <w:br/>
        <w:t>1.5. Руководство школы имеет право устанавливать дополнительные условия для организации учебы и учебного процесса, если они не противоречат действующему законодательству.</w:t>
      </w:r>
    </w:p>
    <w:p w14:paraId="22C1598A" w14:textId="77777777" w:rsidR="00A06C82" w:rsidRPr="00A06C82" w:rsidRDefault="00A06C82" w:rsidP="00A06C82">
      <w:pPr>
        <w:rPr>
          <w:b/>
          <w:bCs/>
          <w:lang w:val="ru-RU"/>
        </w:rPr>
      </w:pPr>
      <w:r w:rsidRPr="00A06C82">
        <w:rPr>
          <w:b/>
          <w:bCs/>
          <w:lang w:val="ru-RU"/>
        </w:rPr>
        <w:t>2. Допуск к обучению</w:t>
      </w:r>
    </w:p>
    <w:p w14:paraId="6E94CFC8" w14:textId="77777777" w:rsidR="00A06C82" w:rsidRPr="00A06C82" w:rsidRDefault="00A06C82" w:rsidP="00A06C82">
      <w:pPr>
        <w:rPr>
          <w:lang w:val="ru-RU"/>
        </w:rPr>
      </w:pPr>
      <w:r w:rsidRPr="00A06C82">
        <w:rPr>
          <w:lang w:val="ru-RU"/>
        </w:rPr>
        <w:t>Лицо, зарегистрировавшееся для обучения и / или заключившее договор и оплатившее обучение, считается учащимся, допущенным к обучению</w:t>
      </w:r>
    </w:p>
    <w:p w14:paraId="5DF424E4" w14:textId="77777777" w:rsidR="00A06C82" w:rsidRPr="00A06C82" w:rsidRDefault="00A06C82" w:rsidP="00A06C82">
      <w:pPr>
        <w:rPr>
          <w:b/>
          <w:bCs/>
          <w:lang w:val="ru-RU"/>
        </w:rPr>
      </w:pPr>
      <w:r w:rsidRPr="00A06C82">
        <w:rPr>
          <w:b/>
          <w:bCs/>
          <w:lang w:val="ru-RU"/>
        </w:rPr>
        <w:t>3. Статус учащегося, права и обязанности</w:t>
      </w:r>
    </w:p>
    <w:p w14:paraId="06BF9E5B" w14:textId="77777777" w:rsidR="00E86CF8" w:rsidRDefault="00A06C82" w:rsidP="00A06C82">
      <w:r w:rsidRPr="00A06C82">
        <w:rPr>
          <w:lang w:val="ru-RU"/>
        </w:rPr>
        <w:t xml:space="preserve">3.1. Учащийся — это человек, допущенный к обучению в школе </w:t>
      </w:r>
      <w:proofErr w:type="spellStart"/>
      <w:r w:rsidR="00ED1A83">
        <w:t>Koerte</w:t>
      </w:r>
      <w:proofErr w:type="spellEnd"/>
      <w:r w:rsidR="00ED1A83" w:rsidRPr="00ED1A83">
        <w:rPr>
          <w:lang w:val="ru-RU"/>
        </w:rPr>
        <w:t xml:space="preserve"> </w:t>
      </w:r>
      <w:r w:rsidR="00ED1A83">
        <w:rPr>
          <w:lang w:val="et-EE"/>
        </w:rPr>
        <w:t xml:space="preserve">Spordikeskus </w:t>
      </w:r>
      <w:r w:rsidRPr="00A06C82">
        <w:rPr>
          <w:lang w:val="ru-RU"/>
        </w:rPr>
        <w:br/>
        <w:t>3.2. Зачисление на обучение производится, если:</w:t>
      </w:r>
      <w:r w:rsidRPr="00A06C82">
        <w:rPr>
          <w:lang w:val="ru-RU"/>
        </w:rPr>
        <w:br/>
        <w:t>3.2.1. учащийся зарегистрировался на обучение</w:t>
      </w:r>
      <w:r w:rsidRPr="00A06C82">
        <w:rPr>
          <w:lang w:val="ru-RU"/>
        </w:rPr>
        <w:br/>
        <w:t xml:space="preserve">3.2.2. произведена оплата за обучение </w:t>
      </w:r>
    </w:p>
    <w:p w14:paraId="04E86A6B" w14:textId="77777777" w:rsidR="00E86CF8" w:rsidRDefault="00A06C82" w:rsidP="00A06C82">
      <w:r w:rsidRPr="00A06C82">
        <w:rPr>
          <w:lang w:val="ru-RU"/>
        </w:rPr>
        <w:br/>
        <w:t>3.3. Учащийся может быть отчислен или отстранен от обучения, в случае:</w:t>
      </w:r>
      <w:r w:rsidRPr="00A06C82">
        <w:rPr>
          <w:lang w:val="ru-RU"/>
        </w:rPr>
        <w:br/>
        <w:t>3.3.1. учащийся подал соответствующее письменное заявление;</w:t>
      </w:r>
      <w:r w:rsidRPr="00A06C82">
        <w:rPr>
          <w:lang w:val="ru-RU"/>
        </w:rPr>
        <w:br/>
        <w:t>3.3.2. учащийся существенно мешает обучению;</w:t>
      </w:r>
      <w:r w:rsidRPr="00A06C82">
        <w:rPr>
          <w:lang w:val="ru-RU"/>
        </w:rPr>
        <w:br/>
        <w:t>3.3.3. учащийся не оплатил обучение;</w:t>
      </w:r>
      <w:r w:rsidRPr="00A06C82">
        <w:rPr>
          <w:lang w:val="ru-RU"/>
        </w:rPr>
        <w:br/>
        <w:t>3.3.4. учащийся периодически не выполняет домашнее задание;</w:t>
      </w:r>
      <w:r w:rsidRPr="00A06C82">
        <w:rPr>
          <w:lang w:val="ru-RU"/>
        </w:rPr>
        <w:br/>
        <w:t>3.3.5. законный представитель подал соответствующее письменное заявление</w:t>
      </w:r>
    </w:p>
    <w:p w14:paraId="7A3814C5" w14:textId="002ACC33" w:rsidR="00A06C82" w:rsidRPr="00A06C82" w:rsidRDefault="00A06C82" w:rsidP="00A06C82">
      <w:pPr>
        <w:rPr>
          <w:lang w:val="ru-RU"/>
        </w:rPr>
      </w:pPr>
      <w:r w:rsidRPr="00A06C82">
        <w:rPr>
          <w:lang w:val="ru-RU"/>
        </w:rPr>
        <w:br/>
        <w:t>3.4. Окончание обучения подтверждается сертификатом или свидетельством, выданным школой.</w:t>
      </w:r>
      <w:r w:rsidRPr="00A06C82">
        <w:rPr>
          <w:lang w:val="ru-RU"/>
        </w:rPr>
        <w:br/>
        <w:t>3.5. По окончании обучения свидетельство о прохождении обучения выдается, если учащийся успешно завершил учебу и выполнил, по крайней мере, условия, описанные в разделе 12.3 настоящего документа.</w:t>
      </w:r>
    </w:p>
    <w:p w14:paraId="5481B084" w14:textId="77777777" w:rsidR="00A06C82" w:rsidRPr="00A06C82" w:rsidRDefault="00A06C82" w:rsidP="00A06C82">
      <w:pPr>
        <w:rPr>
          <w:lang w:val="ru-RU"/>
        </w:rPr>
      </w:pPr>
      <w:r w:rsidRPr="00A06C82">
        <w:rPr>
          <w:lang w:val="ru-RU"/>
        </w:rPr>
        <w:lastRenderedPageBreak/>
        <w:t>Справка об участии или прохождении обучения выдается, если во время обучения учащийся по какой-либо причине не выполнил условия пункта 12.3, но прошел обучение частично или полностью.</w:t>
      </w:r>
    </w:p>
    <w:p w14:paraId="0E5DA7F9" w14:textId="77777777" w:rsidR="00A06C82" w:rsidRPr="00A06C82" w:rsidRDefault="00A06C82" w:rsidP="00A06C82">
      <w:pPr>
        <w:rPr>
          <w:lang w:val="ru-RU"/>
        </w:rPr>
      </w:pPr>
      <w:r w:rsidRPr="00A06C82">
        <w:rPr>
          <w:lang w:val="ru-RU"/>
        </w:rPr>
        <w:t>3.6. Учащийся имеет право:</w:t>
      </w:r>
      <w:r w:rsidRPr="00A06C82">
        <w:rPr>
          <w:lang w:val="ru-RU"/>
        </w:rPr>
        <w:br/>
        <w:t>3.6.1. выбрать обучение, которое соответствует его способностям и интересам;</w:t>
      </w:r>
      <w:r w:rsidRPr="00A06C82">
        <w:rPr>
          <w:lang w:val="ru-RU"/>
        </w:rPr>
        <w:br/>
        <w:t>3.6.3. получать информацию об организации и учебной программе школы;</w:t>
      </w:r>
      <w:r w:rsidRPr="00A06C82">
        <w:rPr>
          <w:lang w:val="ru-RU"/>
        </w:rPr>
        <w:br/>
        <w:t>3.6.5. прекратить обучение по собственному желанию до окончания периода обучения, и в этом случае плата за обучение не будет возвращена.</w:t>
      </w:r>
      <w:r w:rsidRPr="00A06C82">
        <w:rPr>
          <w:lang w:val="ru-RU"/>
        </w:rPr>
        <w:br/>
        <w:t>3.7. Учащийся обязан:</w:t>
      </w:r>
      <w:r w:rsidRPr="00A06C82">
        <w:rPr>
          <w:lang w:val="ru-RU"/>
        </w:rPr>
        <w:br/>
        <w:t>3.7.1. соблюдать внутренние правила школы и законодательство, регулирующее деятельность школы;</w:t>
      </w:r>
      <w:r w:rsidRPr="00A06C82">
        <w:rPr>
          <w:lang w:val="ru-RU"/>
        </w:rPr>
        <w:br/>
        <w:t>3.7.2. участвовать в учебном процессе;</w:t>
      </w:r>
      <w:r w:rsidRPr="00A06C82">
        <w:rPr>
          <w:lang w:val="ru-RU"/>
        </w:rPr>
        <w:br/>
        <w:t>3.7.3. соблюдать условия договора между школой и учащимся.</w:t>
      </w:r>
    </w:p>
    <w:p w14:paraId="3A01C423" w14:textId="77777777" w:rsidR="00A06C82" w:rsidRPr="00A06C82" w:rsidRDefault="00A06C82" w:rsidP="00A06C82">
      <w:pPr>
        <w:rPr>
          <w:b/>
          <w:bCs/>
          <w:lang w:val="ru-RU"/>
        </w:rPr>
      </w:pPr>
      <w:r w:rsidRPr="00A06C82">
        <w:rPr>
          <w:b/>
          <w:bCs/>
          <w:lang w:val="ru-RU"/>
        </w:rPr>
        <w:t>4. Статус преподавателя, права и обязанности</w:t>
      </w:r>
    </w:p>
    <w:p w14:paraId="70CE53E5" w14:textId="259F7A13" w:rsidR="00A06C82" w:rsidRPr="00A06C82" w:rsidRDefault="00A06C82" w:rsidP="00A06C82">
      <w:pPr>
        <w:rPr>
          <w:lang w:val="ru-RU"/>
        </w:rPr>
      </w:pPr>
      <w:r w:rsidRPr="00A06C82">
        <w:rPr>
          <w:lang w:val="ru-RU"/>
        </w:rPr>
        <w:t>4.1. Преподаватели</w:t>
      </w:r>
      <w:r w:rsidR="00ED1A83">
        <w:rPr>
          <w:lang w:val="et-EE"/>
        </w:rPr>
        <w:t xml:space="preserve"> Koerte Spordikeskus</w:t>
      </w:r>
      <w:r w:rsidRPr="00A06C82">
        <w:rPr>
          <w:lang w:val="ru-RU"/>
        </w:rPr>
        <w:t xml:space="preserve"> должны иметь высшее или профессиональное образование </w:t>
      </w:r>
      <w:r w:rsidR="00ED1A83">
        <w:rPr>
          <w:lang w:val="ru-RU"/>
        </w:rPr>
        <w:t xml:space="preserve">и опыт работы в сфере кинологии более 5 лет. </w:t>
      </w:r>
      <w:r w:rsidRPr="00A06C82">
        <w:rPr>
          <w:lang w:val="ru-RU"/>
        </w:rPr>
        <w:br/>
        <w:t>4.2. Трудовые отношения с преподавателями регулируются Законом о трудовых договорах, законодательством о трудовом праве или Законом об обязательственном праве.</w:t>
      </w:r>
      <w:r w:rsidRPr="00A06C82">
        <w:rPr>
          <w:lang w:val="ru-RU"/>
        </w:rPr>
        <w:br/>
        <w:t>4,3. Права и обязанности преподавателей определены в трудовых договорах или контрактах о найме.</w:t>
      </w:r>
      <w:r w:rsidRPr="00A06C82">
        <w:rPr>
          <w:lang w:val="ru-RU"/>
        </w:rPr>
        <w:br/>
        <w:t>4.4. Преподаватели имеют право:</w:t>
      </w:r>
      <w:r w:rsidRPr="00A06C82">
        <w:rPr>
          <w:lang w:val="ru-RU"/>
        </w:rPr>
        <w:br/>
        <w:t>4.4.1. получать информацию об организации учебы от администрации школы и вносить свои предложения об улучшении или изменении организации обучения;</w:t>
      </w:r>
      <w:r w:rsidRPr="00A06C82">
        <w:rPr>
          <w:lang w:val="ru-RU"/>
        </w:rPr>
        <w:br/>
        <w:t>4.4.2. получать необходимые для работы учебные пособия</w:t>
      </w:r>
    </w:p>
    <w:p w14:paraId="36756896" w14:textId="77777777" w:rsidR="00A06C82" w:rsidRPr="00A06C82" w:rsidRDefault="00A06C82" w:rsidP="00A06C82">
      <w:pPr>
        <w:rPr>
          <w:b/>
          <w:bCs/>
          <w:lang w:val="ru-RU"/>
        </w:rPr>
      </w:pPr>
      <w:r w:rsidRPr="00A06C82">
        <w:rPr>
          <w:b/>
          <w:bCs/>
          <w:lang w:val="ru-RU"/>
        </w:rPr>
        <w:t>5. Права и обязанности других сотрудников</w:t>
      </w:r>
    </w:p>
    <w:p w14:paraId="513A07A6" w14:textId="77777777" w:rsidR="00A06C82" w:rsidRPr="00A06C82" w:rsidRDefault="00A06C82" w:rsidP="00A06C82">
      <w:pPr>
        <w:rPr>
          <w:lang w:val="ru-RU"/>
        </w:rPr>
      </w:pPr>
      <w:r w:rsidRPr="00A06C82">
        <w:rPr>
          <w:lang w:val="ru-RU"/>
        </w:rPr>
        <w:t>Трудовые отношения с другими работниками школы, регулируются трудовым законодательством, и иными законами, регулирующими права и обязанности работника и работодателя.</w:t>
      </w:r>
    </w:p>
    <w:p w14:paraId="3A445E3F" w14:textId="77777777" w:rsidR="00A06C82" w:rsidRPr="00A06C82" w:rsidRDefault="00A06C82" w:rsidP="00A06C82">
      <w:pPr>
        <w:rPr>
          <w:b/>
          <w:bCs/>
          <w:lang w:val="ru-RU"/>
        </w:rPr>
      </w:pPr>
      <w:r w:rsidRPr="00A06C82">
        <w:rPr>
          <w:b/>
          <w:bCs/>
          <w:lang w:val="ru-RU"/>
        </w:rPr>
        <w:t>6. Язык обучения</w:t>
      </w:r>
    </w:p>
    <w:p w14:paraId="6BE062C9" w14:textId="5DCEF3FC" w:rsidR="00A06C82" w:rsidRPr="00A06C82" w:rsidRDefault="00A06C82" w:rsidP="00A06C82">
      <w:pPr>
        <w:rPr>
          <w:lang w:val="ru-RU"/>
        </w:rPr>
      </w:pPr>
      <w:r w:rsidRPr="00A06C82">
        <w:rPr>
          <w:lang w:val="ru-RU"/>
        </w:rPr>
        <w:t>Обучение ведется на русском язык</w:t>
      </w:r>
      <w:r w:rsidR="00ED1A83">
        <w:rPr>
          <w:lang w:val="ru-RU"/>
        </w:rPr>
        <w:t>е</w:t>
      </w:r>
      <w:r w:rsidRPr="00A06C82">
        <w:rPr>
          <w:lang w:val="ru-RU"/>
        </w:rPr>
        <w:t>.</w:t>
      </w:r>
    </w:p>
    <w:p w14:paraId="1A3AB94D" w14:textId="77777777" w:rsidR="00A06C82" w:rsidRPr="00A06C82" w:rsidRDefault="00A06C82" w:rsidP="00A06C82">
      <w:pPr>
        <w:rPr>
          <w:b/>
          <w:bCs/>
          <w:lang w:val="ru-RU"/>
        </w:rPr>
      </w:pPr>
      <w:r w:rsidRPr="00A06C82">
        <w:rPr>
          <w:b/>
          <w:bCs/>
          <w:lang w:val="ru-RU"/>
        </w:rPr>
        <w:t>7. Стоимость обучения</w:t>
      </w:r>
    </w:p>
    <w:p w14:paraId="59E37140" w14:textId="28CF57B1" w:rsidR="00A06C82" w:rsidRPr="00A06C82" w:rsidRDefault="00A06C82" w:rsidP="00A06C82">
      <w:pPr>
        <w:rPr>
          <w:lang w:val="ru-RU"/>
        </w:rPr>
      </w:pPr>
      <w:r w:rsidRPr="00A06C82">
        <w:rPr>
          <w:lang w:val="ru-RU"/>
        </w:rPr>
        <w:t>7.1. Стоимость любых курсов может быть оплачена заранее и полностью до начал</w:t>
      </w:r>
      <w:r w:rsidR="00ED1A83">
        <w:rPr>
          <w:lang w:val="ru-RU"/>
        </w:rPr>
        <w:t>а</w:t>
      </w:r>
      <w:r w:rsidRPr="00A06C82">
        <w:rPr>
          <w:lang w:val="ru-RU"/>
        </w:rPr>
        <w:t xml:space="preserve"> учебы, а также может оплачиваться частями</w:t>
      </w:r>
      <w:r w:rsidR="00ED1A83">
        <w:rPr>
          <w:lang w:val="et-EE"/>
        </w:rPr>
        <w:t>.</w:t>
      </w:r>
      <w:r w:rsidRPr="00A06C82">
        <w:rPr>
          <w:lang w:val="ru-RU"/>
        </w:rPr>
        <w:t xml:space="preserve"> Оплата (первый платеж в случае </w:t>
      </w:r>
      <w:r w:rsidRPr="00A06C82">
        <w:rPr>
          <w:lang w:val="ru-RU"/>
        </w:rPr>
        <w:lastRenderedPageBreak/>
        <w:t>рассрочки) является подтверждением участия в обучении.</w:t>
      </w:r>
      <w:r w:rsidRPr="00A06C82">
        <w:rPr>
          <w:lang w:val="ru-RU"/>
        </w:rPr>
        <w:br/>
        <w:t>7.2. Размер платы за обучение определяется в соглашении, заключенном между школой и учащимся.</w:t>
      </w:r>
      <w:r w:rsidRPr="00A06C82">
        <w:rPr>
          <w:lang w:val="ru-RU"/>
        </w:rPr>
        <w:br/>
        <w:t>7.3. По договоренности с учащимся возможна оплата в рассрочку. Оплата в рассрочку производится на основе утвержденного графика с указанием подлежащих выплате сумм и сроков оплаты.</w:t>
      </w:r>
      <w:r w:rsidRPr="00A06C82">
        <w:rPr>
          <w:lang w:val="ru-RU"/>
        </w:rPr>
        <w:br/>
        <w:t xml:space="preserve">7.4. В случае задержки оплаты </w:t>
      </w:r>
      <w:proofErr w:type="spellStart"/>
      <w:r w:rsidR="00ED1A83">
        <w:t>Koerte</w:t>
      </w:r>
      <w:proofErr w:type="spellEnd"/>
      <w:r w:rsidR="00ED1A83" w:rsidRPr="00ED1A83">
        <w:rPr>
          <w:lang w:val="ru-RU"/>
        </w:rPr>
        <w:t xml:space="preserve"> </w:t>
      </w:r>
      <w:r w:rsidR="00ED1A83">
        <w:rPr>
          <w:lang w:val="et-EE"/>
        </w:rPr>
        <w:t>Spordikeskus</w:t>
      </w:r>
      <w:r w:rsidRPr="00A06C82">
        <w:rPr>
          <w:lang w:val="ru-RU"/>
        </w:rPr>
        <w:t xml:space="preserve"> имеет право не допускать учащегося к обучению.</w:t>
      </w:r>
      <w:r w:rsidRPr="00A06C82">
        <w:rPr>
          <w:lang w:val="ru-RU"/>
        </w:rPr>
        <w:br/>
        <w:t xml:space="preserve">7.5. Оплата за обучение производится на основании счета. Счет должен быть оплачен к указанному в счете сроку. За несвоевременную оплату </w:t>
      </w:r>
      <w:r w:rsidR="00ED1A83">
        <w:rPr>
          <w:lang w:val="et-EE"/>
        </w:rPr>
        <w:t xml:space="preserve">Koerte Spordikeskus </w:t>
      </w:r>
      <w:r w:rsidRPr="00A06C82">
        <w:rPr>
          <w:lang w:val="ru-RU"/>
        </w:rPr>
        <w:t>начисляет проценты по ставке 0,1% каждый на день задержки.</w:t>
      </w:r>
      <w:r w:rsidRPr="00A06C82">
        <w:rPr>
          <w:lang w:val="ru-RU"/>
        </w:rPr>
        <w:br/>
        <w:t xml:space="preserve">7.6. Учащийся имеет право указать оплату за обучение в </w:t>
      </w:r>
      <w:proofErr w:type="spellStart"/>
      <w:r w:rsidR="00ED1A83">
        <w:t>Koerte</w:t>
      </w:r>
      <w:proofErr w:type="spellEnd"/>
      <w:r w:rsidR="00ED1A83" w:rsidRPr="00ED1A83">
        <w:rPr>
          <w:lang w:val="ru-RU"/>
        </w:rPr>
        <w:t xml:space="preserve"> </w:t>
      </w:r>
      <w:r w:rsidR="00ED1A83">
        <w:rPr>
          <w:lang w:val="et-EE"/>
        </w:rPr>
        <w:t>Spordikeskus</w:t>
      </w:r>
      <w:r w:rsidRPr="00A06C82">
        <w:rPr>
          <w:lang w:val="ru-RU"/>
        </w:rPr>
        <w:t xml:space="preserve"> в декларации о подоходном налоге в качестве расходов на обучение в соответствии с Законом о подоходном налоге §26.</w:t>
      </w:r>
      <w:r w:rsidRPr="00A06C82">
        <w:rPr>
          <w:lang w:val="ru-RU"/>
        </w:rPr>
        <w:br/>
        <w:t>7.7. Никто не освобождается от платы за обучение, пособия или учебные гранты не предоставляются. Обучение по льготной цене предлагается, если желаемый курс был заказан для всей группы.</w:t>
      </w:r>
    </w:p>
    <w:p w14:paraId="057C7986" w14:textId="77777777" w:rsidR="00A06C82" w:rsidRPr="00A06C82" w:rsidRDefault="00A06C82" w:rsidP="00A06C82">
      <w:pPr>
        <w:rPr>
          <w:b/>
          <w:bCs/>
          <w:lang w:val="ru-RU"/>
        </w:rPr>
      </w:pPr>
      <w:r w:rsidRPr="00A06C82">
        <w:rPr>
          <w:b/>
          <w:bCs/>
          <w:lang w:val="ru-RU"/>
        </w:rPr>
        <w:t>8. Сроки и порядок возврата платы за обучение</w:t>
      </w:r>
    </w:p>
    <w:p w14:paraId="134EB1EB" w14:textId="4856DD56" w:rsidR="00A06C82" w:rsidRPr="00A06C82" w:rsidRDefault="00A06C82" w:rsidP="00A06C82">
      <w:pPr>
        <w:rPr>
          <w:lang w:val="ru-RU"/>
        </w:rPr>
      </w:pPr>
      <w:r w:rsidRPr="00A06C82">
        <w:rPr>
          <w:lang w:val="ru-RU"/>
        </w:rPr>
        <w:t xml:space="preserve">8.1. Плата за обучение будет возвращена, если обучение отменено по инициативе </w:t>
      </w:r>
      <w:proofErr w:type="spellStart"/>
      <w:r w:rsidR="00ED1A83">
        <w:t>Koerte</w:t>
      </w:r>
      <w:proofErr w:type="spellEnd"/>
      <w:r w:rsidR="00ED1A83" w:rsidRPr="00ED1A83">
        <w:rPr>
          <w:lang w:val="ru-RU"/>
        </w:rPr>
        <w:t xml:space="preserve"> </w:t>
      </w:r>
      <w:r w:rsidR="00ED1A83">
        <w:rPr>
          <w:lang w:val="et-EE"/>
        </w:rPr>
        <w:t>Spordikeskus.</w:t>
      </w:r>
      <w:r w:rsidRPr="00A06C82">
        <w:rPr>
          <w:lang w:val="ru-RU"/>
        </w:rPr>
        <w:br/>
        <w:t>8.2. Плата за обучение будет возвращена в течение 3 дней с момента отмены обучения на сумму аванса, уплаченного учащимся.</w:t>
      </w:r>
      <w:r w:rsidRPr="00A06C82">
        <w:rPr>
          <w:lang w:val="ru-RU"/>
        </w:rPr>
        <w:br/>
        <w:t>8.3. Плата за обучение не возвращается, если учащийся прерывает обучение по причинам, указанным в разделе 3.3.</w:t>
      </w:r>
      <w:r w:rsidRPr="00A06C82">
        <w:rPr>
          <w:lang w:val="ru-RU"/>
        </w:rPr>
        <w:br/>
        <w:t>8.4. Предоплата за обучение будет возвращена в соответствии с заявкой, поданной учащимся, если обучение будет перенесено на более поздний срок.</w:t>
      </w:r>
    </w:p>
    <w:p w14:paraId="4D0C4C9A" w14:textId="77777777" w:rsidR="00A06C82" w:rsidRPr="00A06C82" w:rsidRDefault="00A06C82" w:rsidP="00A06C82">
      <w:pPr>
        <w:rPr>
          <w:b/>
          <w:bCs/>
          <w:lang w:val="ru-RU"/>
        </w:rPr>
      </w:pPr>
      <w:r w:rsidRPr="00A06C82">
        <w:rPr>
          <w:b/>
          <w:bCs/>
          <w:lang w:val="ru-RU"/>
        </w:rPr>
        <w:t>9. Учебная программа</w:t>
      </w:r>
    </w:p>
    <w:p w14:paraId="6BE38DAE" w14:textId="77777777" w:rsidR="00A06C82" w:rsidRPr="00A06C82" w:rsidRDefault="00A06C82" w:rsidP="00A06C82">
      <w:pPr>
        <w:rPr>
          <w:lang w:val="ru-RU"/>
        </w:rPr>
      </w:pPr>
      <w:r w:rsidRPr="00A06C82">
        <w:rPr>
          <w:lang w:val="ru-RU"/>
        </w:rPr>
        <w:t>9.1. Обучение проводится на основе учебных программ. Программы обучения разработаны таким образом, чтобы учащийся при завершении обучения имел знания и навыки, описанные в программе курса, как результаты обучения.</w:t>
      </w:r>
      <w:r w:rsidRPr="00A06C82">
        <w:rPr>
          <w:lang w:val="ru-RU"/>
        </w:rPr>
        <w:br/>
        <w:t xml:space="preserve">9.2. Учебная программа является основным документом обучения, который определяет цель обучения, продолжительность обучения, название группа учебных программ, условия начала обучения, язык обучения, результаты обучения, методы оценки результатов обучения, учебный план (объем аудиторной работы и самостоятельной работы), список предметов, общий объем курса , краткое описание программы курса, имена преподавателей, условия прохождения обучения и </w:t>
      </w:r>
      <w:r w:rsidRPr="00A06C82">
        <w:rPr>
          <w:lang w:val="ru-RU"/>
        </w:rPr>
        <w:lastRenderedPageBreak/>
        <w:t>документы, которые выдаются по окончании обучения.</w:t>
      </w:r>
      <w:r w:rsidRPr="00A06C82">
        <w:rPr>
          <w:lang w:val="ru-RU"/>
        </w:rPr>
        <w:br/>
        <w:t>9.3. Объем учебной программы определяется в академических часах. Один академический час соответствует 45 минутам.</w:t>
      </w:r>
      <w:r w:rsidRPr="00A06C82">
        <w:rPr>
          <w:lang w:val="ru-RU"/>
        </w:rPr>
        <w:br/>
        <w:t>9.4. Учебная программа установлены в соответствии с Европейскими профессиональными стандартами</w:t>
      </w:r>
      <w:r w:rsidRPr="00A06C82">
        <w:rPr>
          <w:lang w:val="ru-RU"/>
        </w:rPr>
        <w:br/>
        <w:t>9.5. Учебная программа структурирована как предметные модули или как отдельные предметы / темы.</w:t>
      </w:r>
    </w:p>
    <w:p w14:paraId="13BF2EF8" w14:textId="77777777" w:rsidR="00A06C82" w:rsidRPr="00A06C82" w:rsidRDefault="00A06C82" w:rsidP="00A06C82">
      <w:pPr>
        <w:rPr>
          <w:lang w:val="ru-RU"/>
        </w:rPr>
      </w:pPr>
      <w:r w:rsidRPr="00A06C82">
        <w:rPr>
          <w:lang w:val="ru-RU"/>
        </w:rPr>
        <w:t>Модуль представляет собой группу предметов, сформированных на основе целей учебной программы, в исключительных случаях как один предмет.</w:t>
      </w:r>
    </w:p>
    <w:p w14:paraId="2879A328" w14:textId="77777777" w:rsidR="00A06C82" w:rsidRPr="00A06C82" w:rsidRDefault="00A06C82" w:rsidP="00A06C82">
      <w:pPr>
        <w:rPr>
          <w:b/>
          <w:bCs/>
          <w:lang w:val="ru-RU"/>
        </w:rPr>
      </w:pPr>
      <w:r w:rsidRPr="00A06C82">
        <w:rPr>
          <w:b/>
          <w:bCs/>
          <w:lang w:val="ru-RU"/>
        </w:rPr>
        <w:t>10. Организация учебной работы</w:t>
      </w:r>
    </w:p>
    <w:p w14:paraId="5D74FECF" w14:textId="77777777" w:rsidR="00A06C82" w:rsidRPr="00A06C82" w:rsidRDefault="00A06C82" w:rsidP="00A06C82">
      <w:pPr>
        <w:rPr>
          <w:lang w:val="ru-RU"/>
        </w:rPr>
      </w:pPr>
      <w:r w:rsidRPr="00A06C82">
        <w:rPr>
          <w:lang w:val="ru-RU"/>
        </w:rPr>
        <w:t>10.1. Обучение проходит в форме контактного обучения, практической работы (практика) и самостоятельной работы. Доля форм обучения определяется в учебной программе.</w:t>
      </w:r>
      <w:r w:rsidRPr="00A06C82">
        <w:rPr>
          <w:lang w:val="ru-RU"/>
        </w:rPr>
        <w:br/>
        <w:t>10.2.Контактное обучение — это процесс достижения результатов обучения в учебной среде, включая электронное обучение. в форме лекции или индивидуального занятия. В контактом обучении участвует как учащийся, так и преподаватель</w:t>
      </w:r>
      <w:r w:rsidRPr="00A06C82">
        <w:rPr>
          <w:lang w:val="ru-RU"/>
        </w:rPr>
        <w:br/>
        <w:t>10.3. Практическая работа происходит, когда учащиеся моделируют свою повседневную работу в рабочей среде, составляют документы или выполняют другие практические задания, которые они будут выполнять на рабочем месте в будущем.</w:t>
      </w:r>
      <w:r w:rsidRPr="00A06C82">
        <w:rPr>
          <w:lang w:val="ru-RU"/>
        </w:rPr>
        <w:br/>
        <w:t>10.4. Самостоятельная работа — это приобретение знаний и навыков, необходимых для достижения результатов обучения самостоятельно в соответствии с заданиями, данными преподавателем.</w:t>
      </w:r>
    </w:p>
    <w:p w14:paraId="432E57A1" w14:textId="77777777" w:rsidR="00A06C82" w:rsidRPr="00A06C82" w:rsidRDefault="00A06C82" w:rsidP="00A06C82">
      <w:pPr>
        <w:rPr>
          <w:b/>
          <w:bCs/>
          <w:lang w:val="ru-RU"/>
        </w:rPr>
      </w:pPr>
      <w:r w:rsidRPr="00A06C82">
        <w:rPr>
          <w:b/>
          <w:bCs/>
          <w:lang w:val="ru-RU"/>
        </w:rPr>
        <w:t>11. Планирование учебной работы</w:t>
      </w:r>
    </w:p>
    <w:p w14:paraId="63E483A4" w14:textId="77777777" w:rsidR="00A06C82" w:rsidRPr="00A06C82" w:rsidRDefault="00A06C82" w:rsidP="00A06C82">
      <w:pPr>
        <w:rPr>
          <w:lang w:val="ru-RU"/>
        </w:rPr>
      </w:pPr>
      <w:r w:rsidRPr="00A06C82">
        <w:rPr>
          <w:lang w:val="ru-RU"/>
        </w:rPr>
        <w:t>11.1. Зарегистрироваться на обучение можно, используя следующие опции:</w:t>
      </w:r>
    </w:p>
    <w:p w14:paraId="509B27B5" w14:textId="3A894F72" w:rsidR="00A06C82" w:rsidRPr="00A06C82" w:rsidRDefault="00A06C82" w:rsidP="00A06C82">
      <w:pPr>
        <w:numPr>
          <w:ilvl w:val="0"/>
          <w:numId w:val="1"/>
        </w:numPr>
        <w:rPr>
          <w:lang w:val="ru-RU"/>
        </w:rPr>
      </w:pPr>
      <w:r w:rsidRPr="00A06C82">
        <w:rPr>
          <w:lang w:val="ru-RU"/>
        </w:rPr>
        <w:t xml:space="preserve">заполнив регистрационную форму </w:t>
      </w:r>
      <w:r w:rsidR="0092266B">
        <w:rPr>
          <w:lang w:val="ru-RU"/>
        </w:rPr>
        <w:t xml:space="preserve">по ссылке: </w:t>
      </w:r>
    </w:p>
    <w:p w14:paraId="582FD663" w14:textId="427F0F9B" w:rsidR="00A06C82" w:rsidRPr="00A06C82" w:rsidRDefault="00A06C82" w:rsidP="0092266B">
      <w:pPr>
        <w:numPr>
          <w:ilvl w:val="0"/>
          <w:numId w:val="1"/>
        </w:numPr>
        <w:rPr>
          <w:lang w:val="ru-RU"/>
        </w:rPr>
      </w:pPr>
      <w:r w:rsidRPr="00A06C82">
        <w:rPr>
          <w:lang w:val="ru-RU"/>
        </w:rPr>
        <w:t xml:space="preserve">отправив запрос на регистрацию на эмайл </w:t>
      </w:r>
      <w:r w:rsidR="0092266B">
        <w:rPr>
          <w:lang w:val="et-EE"/>
        </w:rPr>
        <w:t>koerad.dog</w:t>
      </w:r>
      <w:r w:rsidR="0092266B" w:rsidRPr="0092266B">
        <w:rPr>
          <w:lang w:val="ru-RU"/>
        </w:rPr>
        <w:t>@</w:t>
      </w:r>
      <w:proofErr w:type="spellStart"/>
      <w:r w:rsidR="0092266B">
        <w:t>gmail</w:t>
      </w:r>
      <w:proofErr w:type="spellEnd"/>
      <w:r w:rsidR="0092266B" w:rsidRPr="0092266B">
        <w:rPr>
          <w:lang w:val="ru-RU"/>
        </w:rPr>
        <w:t>.</w:t>
      </w:r>
      <w:r w:rsidR="0092266B">
        <w:t>com</w:t>
      </w:r>
      <w:r w:rsidRPr="00A06C82">
        <w:rPr>
          <w:lang w:val="ru-RU"/>
        </w:rPr>
        <w:t xml:space="preserve"> (имя, фамилия, контактный телефон, электронная почта, соответствующее обучение, период обучения и время)</w:t>
      </w:r>
    </w:p>
    <w:p w14:paraId="3E407932" w14:textId="1B9EDDEE" w:rsidR="00A06C82" w:rsidRPr="00A06C82" w:rsidRDefault="00A06C82" w:rsidP="00A06C82">
      <w:pPr>
        <w:numPr>
          <w:ilvl w:val="0"/>
          <w:numId w:val="1"/>
        </w:numPr>
        <w:rPr>
          <w:lang w:val="ru-RU"/>
        </w:rPr>
      </w:pPr>
      <w:r w:rsidRPr="00A06C82">
        <w:rPr>
          <w:lang w:val="ru-RU"/>
        </w:rPr>
        <w:t>в офисе</w:t>
      </w:r>
      <w:r w:rsidR="0092266B" w:rsidRPr="0092266B">
        <w:rPr>
          <w:lang w:val="ru-RU"/>
        </w:rPr>
        <w:t xml:space="preserve"> </w:t>
      </w:r>
      <w:proofErr w:type="spellStart"/>
      <w:r w:rsidR="0092266B">
        <w:t>Koerte</w:t>
      </w:r>
      <w:proofErr w:type="spellEnd"/>
      <w:r w:rsidR="0092266B" w:rsidRPr="0092266B">
        <w:rPr>
          <w:lang w:val="ru-RU"/>
        </w:rPr>
        <w:t xml:space="preserve"> </w:t>
      </w:r>
      <w:proofErr w:type="spellStart"/>
      <w:r w:rsidR="0092266B">
        <w:t>Spordikeskus</w:t>
      </w:r>
      <w:proofErr w:type="spellEnd"/>
      <w:r w:rsidRPr="00A06C82">
        <w:rPr>
          <w:lang w:val="ru-RU"/>
        </w:rPr>
        <w:t>, по адрес</w:t>
      </w:r>
      <w:r w:rsidR="0092266B">
        <w:rPr>
          <w:lang w:val="ru-RU"/>
        </w:rPr>
        <w:t xml:space="preserve">у </w:t>
      </w:r>
      <w:r w:rsidR="0092266B">
        <w:rPr>
          <w:lang w:val="et-EE"/>
        </w:rPr>
        <w:t>Tänassilma tee 25</w:t>
      </w:r>
    </w:p>
    <w:p w14:paraId="4A7635DA" w14:textId="642E9E3A" w:rsidR="00A06C82" w:rsidRPr="00A06C82" w:rsidRDefault="00A06C82" w:rsidP="00A06C82">
      <w:pPr>
        <w:rPr>
          <w:lang w:val="ru-RU"/>
        </w:rPr>
      </w:pPr>
      <w:r w:rsidRPr="00A06C82">
        <w:rPr>
          <w:lang w:val="ru-RU"/>
        </w:rPr>
        <w:t>11.2. Обучение проводится в течение года в объеме, указанном в учебной программе. или на основе утвержденного индивидуального плана.</w:t>
      </w:r>
      <w:r w:rsidRPr="00A06C82">
        <w:rPr>
          <w:lang w:val="ru-RU"/>
        </w:rPr>
        <w:br/>
        <w:t xml:space="preserve">11.3. Преподавание происходит </w:t>
      </w:r>
      <w:r w:rsidR="0092266B">
        <w:rPr>
          <w:lang w:val="ru-RU"/>
        </w:rPr>
        <w:t>в</w:t>
      </w:r>
      <w:r w:rsidRPr="00A06C82">
        <w:rPr>
          <w:lang w:val="ru-RU"/>
        </w:rPr>
        <w:t xml:space="preserve"> групп</w:t>
      </w:r>
      <w:r w:rsidR="0092266B">
        <w:rPr>
          <w:lang w:val="ru-RU"/>
        </w:rPr>
        <w:t>е</w:t>
      </w:r>
      <w:r w:rsidRPr="00A06C82">
        <w:rPr>
          <w:lang w:val="ru-RU"/>
        </w:rPr>
        <w:t xml:space="preserve"> (5 и более человек). Минимальный размер группы определяется</w:t>
      </w:r>
      <w:r w:rsidR="0092266B">
        <w:rPr>
          <w:lang w:val="et-EE"/>
        </w:rPr>
        <w:t xml:space="preserve"> Koerte Spordikeskus</w:t>
      </w:r>
      <w:r w:rsidRPr="00A06C82">
        <w:rPr>
          <w:lang w:val="ru-RU"/>
        </w:rPr>
        <w:t xml:space="preserve"> в зависимости от выбранного учащимся курса. </w:t>
      </w:r>
      <w:r w:rsidRPr="00A06C82">
        <w:t>C</w:t>
      </w:r>
      <w:r w:rsidRPr="00A06C82">
        <w:rPr>
          <w:lang w:val="ru-RU"/>
        </w:rPr>
        <w:t xml:space="preserve">тоимость индивидуального обучения </w:t>
      </w:r>
      <w:r w:rsidRPr="00A06C82">
        <w:t>c</w:t>
      </w:r>
      <w:r w:rsidRPr="00A06C82">
        <w:rPr>
          <w:lang w:val="ru-RU"/>
        </w:rPr>
        <w:t xml:space="preserve">оставляет 300% от установленной </w:t>
      </w:r>
      <w:r w:rsidRPr="00A06C82">
        <w:rPr>
          <w:lang w:val="ru-RU"/>
        </w:rPr>
        <w:lastRenderedPageBreak/>
        <w:t>стоимость обучения в группе.</w:t>
      </w:r>
      <w:r w:rsidRPr="00A06C82">
        <w:rPr>
          <w:lang w:val="ru-RU"/>
        </w:rPr>
        <w:br/>
        <w:t xml:space="preserve">11.4. В качестве исключения </w:t>
      </w:r>
      <w:proofErr w:type="spellStart"/>
      <w:r w:rsidR="00B97760">
        <w:t>Koerte</w:t>
      </w:r>
      <w:proofErr w:type="spellEnd"/>
      <w:r w:rsidR="00B97760" w:rsidRPr="00B97760">
        <w:rPr>
          <w:lang w:val="ru-RU"/>
        </w:rPr>
        <w:t xml:space="preserve"> </w:t>
      </w:r>
      <w:r w:rsidR="00B97760">
        <w:rPr>
          <w:lang w:val="et-EE"/>
        </w:rPr>
        <w:t>Spordikeskus</w:t>
      </w:r>
      <w:r w:rsidRPr="00A06C82">
        <w:rPr>
          <w:lang w:val="ru-RU"/>
        </w:rPr>
        <w:t xml:space="preserve"> имеет право изменить график обучения, если преподаватель болен, находится в командировке, не может провести обучение по другой причине, а также, или если преподаватель живет и работает в другой стране (не является гражданином Эстонии).</w:t>
      </w:r>
      <w:r w:rsidRPr="00A06C82">
        <w:rPr>
          <w:lang w:val="ru-RU"/>
        </w:rPr>
        <w:br/>
        <w:t xml:space="preserve">При указанных выше обстоятельствах, </w:t>
      </w:r>
      <w:r w:rsidR="00B97760">
        <w:rPr>
          <w:lang w:val="et-EE"/>
        </w:rPr>
        <w:t xml:space="preserve">Koerte Spordikeskus </w:t>
      </w:r>
      <w:r w:rsidRPr="00A06C82">
        <w:rPr>
          <w:lang w:val="ru-RU"/>
        </w:rPr>
        <w:t>заменит преподавателя, если это возможно в этом случае.</w:t>
      </w:r>
    </w:p>
    <w:p w14:paraId="0151EF73" w14:textId="77E64143" w:rsidR="00A06C82" w:rsidRPr="00A06C82" w:rsidRDefault="00A06C82" w:rsidP="00A06C82">
      <w:pPr>
        <w:rPr>
          <w:lang w:val="ru-RU"/>
        </w:rPr>
      </w:pPr>
      <w:r w:rsidRPr="00A06C82">
        <w:rPr>
          <w:lang w:val="ru-RU"/>
        </w:rPr>
        <w:t>11.</w:t>
      </w:r>
      <w:r w:rsidR="00B97760">
        <w:rPr>
          <w:lang w:val="et-EE"/>
        </w:rPr>
        <w:t>5</w:t>
      </w:r>
      <w:r w:rsidRPr="00A06C82">
        <w:rPr>
          <w:lang w:val="ru-RU"/>
        </w:rPr>
        <w:t>. Информация о начале курсов отправляется всем зарегистрировавшимся на курсы и оплатившим обучение за 3-7 дней до начала курса.</w:t>
      </w:r>
    </w:p>
    <w:p w14:paraId="3F5BB5F7" w14:textId="0023E16A" w:rsidR="00A06C82" w:rsidRPr="00A06C82" w:rsidRDefault="00A06C82" w:rsidP="00A06C82">
      <w:pPr>
        <w:rPr>
          <w:lang w:val="ru-RU"/>
        </w:rPr>
      </w:pPr>
      <w:r w:rsidRPr="00A06C82">
        <w:rPr>
          <w:lang w:val="ru-RU"/>
        </w:rPr>
        <w:t>11.</w:t>
      </w:r>
      <w:r w:rsidR="00B97760">
        <w:rPr>
          <w:lang w:val="et-EE"/>
        </w:rPr>
        <w:t>6</w:t>
      </w:r>
      <w:r w:rsidRPr="00A06C82">
        <w:rPr>
          <w:lang w:val="ru-RU"/>
        </w:rPr>
        <w:t>. Если группа курсов не укомплектована, то за 3-7 дней до начала курса все учащиеся группы курсов</w:t>
      </w:r>
      <w:r w:rsidRPr="00A06C82">
        <w:t> </w:t>
      </w:r>
      <w:r w:rsidRPr="00A06C82">
        <w:rPr>
          <w:lang w:val="ru-RU"/>
        </w:rPr>
        <w:t xml:space="preserve"> информируются в письменном или устном виде (по телефону) о том, что обучение откладывается. В случае, если группа не укомплектована, обучение откладывается не более чем на 31 календарный день.</w:t>
      </w:r>
      <w:r w:rsidRPr="00A06C82">
        <w:t> </w:t>
      </w:r>
    </w:p>
    <w:p w14:paraId="3C609E7F" w14:textId="2BC7760A" w:rsidR="00A06C82" w:rsidRPr="00A06C82" w:rsidRDefault="00A06C82" w:rsidP="00A06C82">
      <w:pPr>
        <w:rPr>
          <w:lang w:val="ru-RU"/>
        </w:rPr>
      </w:pPr>
      <w:r w:rsidRPr="00A06C82">
        <w:rPr>
          <w:lang w:val="ru-RU"/>
        </w:rPr>
        <w:t>11.</w:t>
      </w:r>
      <w:r w:rsidR="00B97760">
        <w:rPr>
          <w:lang w:val="et-EE"/>
        </w:rPr>
        <w:t>7</w:t>
      </w:r>
      <w:r w:rsidRPr="00A06C82">
        <w:rPr>
          <w:lang w:val="ru-RU"/>
        </w:rPr>
        <w:t>. Обучение отменяется, а регистрация всех учащихся аннулируется, если группа не укомплектована в течение 6 месяцев после</w:t>
      </w:r>
      <w:r w:rsidRPr="00A06C82">
        <w:t> </w:t>
      </w:r>
      <w:r w:rsidRPr="00A06C82">
        <w:rPr>
          <w:lang w:val="ru-RU"/>
        </w:rPr>
        <w:t xml:space="preserve"> даты начала набора группы.</w:t>
      </w:r>
    </w:p>
    <w:p w14:paraId="61AD444D" w14:textId="77777777" w:rsidR="00A06C82" w:rsidRPr="00A06C82" w:rsidRDefault="00A06C82" w:rsidP="00A06C82">
      <w:pPr>
        <w:rPr>
          <w:b/>
          <w:bCs/>
        </w:rPr>
      </w:pPr>
      <w:r w:rsidRPr="00A06C82">
        <w:rPr>
          <w:b/>
          <w:bCs/>
        </w:rPr>
        <w:t>12. З</w:t>
      </w:r>
      <w:proofErr w:type="spellStart"/>
      <w:r w:rsidRPr="00A06C82">
        <w:rPr>
          <w:b/>
          <w:bCs/>
        </w:rPr>
        <w:t>авершение</w:t>
      </w:r>
      <w:proofErr w:type="spellEnd"/>
      <w:r w:rsidRPr="00A06C82">
        <w:rPr>
          <w:b/>
          <w:bCs/>
        </w:rPr>
        <w:t xml:space="preserve"> </w:t>
      </w:r>
      <w:proofErr w:type="spellStart"/>
      <w:r w:rsidRPr="00A06C82">
        <w:rPr>
          <w:b/>
          <w:bCs/>
        </w:rPr>
        <w:t>учебной</w:t>
      </w:r>
      <w:proofErr w:type="spellEnd"/>
      <w:r w:rsidRPr="00A06C82">
        <w:rPr>
          <w:b/>
          <w:bCs/>
        </w:rPr>
        <w:t xml:space="preserve"> </w:t>
      </w:r>
      <w:proofErr w:type="spellStart"/>
      <w:r w:rsidRPr="00A06C82">
        <w:rPr>
          <w:b/>
          <w:bCs/>
        </w:rPr>
        <w:t>программы</w:t>
      </w:r>
      <w:proofErr w:type="spellEnd"/>
    </w:p>
    <w:p w14:paraId="4F2239D4" w14:textId="68264B34" w:rsidR="00A06C82" w:rsidRPr="00A06C82" w:rsidRDefault="00A06C82" w:rsidP="00A06C82">
      <w:pPr>
        <w:rPr>
          <w:lang w:val="ru-RU"/>
        </w:rPr>
      </w:pPr>
      <w:r w:rsidRPr="00A06C82">
        <w:rPr>
          <w:lang w:val="ru-RU"/>
        </w:rPr>
        <w:t>12.1. Завершение учебной программы означает прохождение предметов, прописанных в учебной программе, в предусмотренном учебной программой объеме.</w:t>
      </w:r>
      <w:r w:rsidRPr="00A06C82">
        <w:rPr>
          <w:lang w:val="ru-RU"/>
        </w:rPr>
        <w:br/>
        <w:t>12.2. Курс завершается по завершении учебной программы путем выдачи соответствующего свидетельства или справки об окончании обучения.</w:t>
      </w:r>
      <w:r w:rsidRPr="00A06C82">
        <w:rPr>
          <w:lang w:val="ru-RU"/>
        </w:rPr>
        <w:br/>
        <w:t xml:space="preserve">12.3. Для успешного завершения обучения учащийся должен посетить занятия, выполнить домашние и самостоятельные работы в объеме, указанном </w:t>
      </w:r>
      <w:r w:rsidR="00B97760">
        <w:rPr>
          <w:lang w:val="ru-RU"/>
        </w:rPr>
        <w:t xml:space="preserve">в программе курса </w:t>
      </w:r>
      <w:r w:rsidRPr="00A06C82">
        <w:rPr>
          <w:lang w:val="ru-RU"/>
        </w:rPr>
        <w:t>и (или) сдать экзамен по курсу.</w:t>
      </w:r>
      <w:r w:rsidRPr="00A06C82">
        <w:t> </w:t>
      </w:r>
      <w:r w:rsidRPr="00A06C82">
        <w:rPr>
          <w:lang w:val="ru-RU"/>
        </w:rPr>
        <w:br/>
        <w:t>12.4. Свидетельство об окончании курса выдается, если студент успешно завершил обучение и выполнил условия, описанные в разделе 12.3 этого документа.</w:t>
      </w:r>
      <w:r w:rsidRPr="00A06C82">
        <w:rPr>
          <w:lang w:val="ru-RU"/>
        </w:rPr>
        <w:br/>
        <w:t xml:space="preserve">12.5. Студент получает справку об участии или прохождении обучения, если он посетил занятия, выполнил домашние и самостоятельные работы в объеме, который меньше, чем тот, что указан </w:t>
      </w:r>
      <w:r w:rsidR="00AC42B0">
        <w:rPr>
          <w:lang w:val="ru-RU"/>
        </w:rPr>
        <w:t xml:space="preserve">в учебной программе </w:t>
      </w:r>
      <w:r w:rsidRPr="00A06C82">
        <w:rPr>
          <w:lang w:val="ru-RU"/>
        </w:rPr>
        <w:t xml:space="preserve">и (или) не сдал экзамен по курсу .В свидетельстве об окончании курса указываются личные данные учащегося и данные школы, результаты обучения (знания и практические навыки, которые учащийся получил в результате обучения) , объем учебной программы, период обучения, </w:t>
      </w:r>
      <w:proofErr w:type="spellStart"/>
      <w:r w:rsidRPr="00A06C82">
        <w:t>kutsestandard</w:t>
      </w:r>
      <w:proofErr w:type="spellEnd"/>
      <w:r w:rsidRPr="00A06C82">
        <w:rPr>
          <w:lang w:val="ru-RU"/>
        </w:rPr>
        <w:t>, данные о лицензии и регистрации в Регистре хозяйственной деятельности, список преподавателей.</w:t>
      </w:r>
    </w:p>
    <w:p w14:paraId="6F115D85" w14:textId="77777777" w:rsidR="00A06C82" w:rsidRPr="00A06C82" w:rsidRDefault="00A06C82" w:rsidP="00A06C82">
      <w:pPr>
        <w:rPr>
          <w:lang w:val="ru-RU"/>
        </w:rPr>
      </w:pPr>
      <w:r w:rsidRPr="00A06C82">
        <w:rPr>
          <w:lang w:val="ru-RU"/>
        </w:rPr>
        <w:t>12.6. В конце обучения учащийся заполняет анкету-опрос о пройденном курсе.</w:t>
      </w:r>
    </w:p>
    <w:p w14:paraId="083D998D" w14:textId="77777777" w:rsidR="00A06C82" w:rsidRPr="00A06C82" w:rsidRDefault="00A06C82" w:rsidP="00A06C82">
      <w:pPr>
        <w:rPr>
          <w:b/>
          <w:bCs/>
          <w:lang w:val="ru-RU"/>
        </w:rPr>
      </w:pPr>
      <w:r w:rsidRPr="00A06C82">
        <w:rPr>
          <w:b/>
          <w:bCs/>
          <w:lang w:val="ru-RU"/>
        </w:rPr>
        <w:lastRenderedPageBreak/>
        <w:t>13. Оценка результатов обучения</w:t>
      </w:r>
    </w:p>
    <w:p w14:paraId="3E386ECB" w14:textId="77777777" w:rsidR="00A06C82" w:rsidRPr="00A06C82" w:rsidRDefault="00A06C82" w:rsidP="00A06C82">
      <w:pPr>
        <w:rPr>
          <w:lang w:val="ru-RU"/>
        </w:rPr>
      </w:pPr>
      <w:r w:rsidRPr="00A06C82">
        <w:rPr>
          <w:lang w:val="ru-RU"/>
        </w:rPr>
        <w:t>13.1. Оценка знаний и навыков учащегося происходит на основе результатов обучения.</w:t>
      </w:r>
      <w:r w:rsidRPr="00A06C82">
        <w:rPr>
          <w:lang w:val="ru-RU"/>
        </w:rPr>
        <w:br/>
        <w:t>13.2. Предмет считается пройденным после получения положительного результата при оценке результатов обучения.</w:t>
      </w:r>
    </w:p>
    <w:p w14:paraId="15FF40E8" w14:textId="77777777" w:rsidR="00A06C82" w:rsidRDefault="00A06C82" w:rsidP="00A06C82">
      <w:r w:rsidRPr="00A06C82">
        <w:rPr>
          <w:lang w:val="ru-RU"/>
        </w:rPr>
        <w:t>Положительный результат — «учитывается», отрицательный результат — «не учитывается»</w:t>
      </w:r>
    </w:p>
    <w:p w14:paraId="3C867B07" w14:textId="77777777" w:rsidR="00E86CF8" w:rsidRDefault="00E86CF8" w:rsidP="00A06C82"/>
    <w:p w14:paraId="111F3462" w14:textId="77777777" w:rsidR="00E86CF8" w:rsidRDefault="00E86CF8" w:rsidP="00A06C82"/>
    <w:p w14:paraId="4BC0DA20" w14:textId="77777777" w:rsidR="00E86CF8" w:rsidRDefault="00E86CF8" w:rsidP="00A06C82"/>
    <w:p w14:paraId="132BA1D5" w14:textId="77777777" w:rsidR="00E86CF8" w:rsidRDefault="00E86CF8" w:rsidP="00A06C82"/>
    <w:p w14:paraId="7DF51B35" w14:textId="77777777" w:rsidR="00E86CF8" w:rsidRDefault="00E86CF8" w:rsidP="00A06C82"/>
    <w:p w14:paraId="0C1DA30C" w14:textId="77777777" w:rsidR="00E86CF8" w:rsidRDefault="00E86CF8" w:rsidP="00A06C82"/>
    <w:p w14:paraId="1AA181FE" w14:textId="77777777" w:rsidR="00E86CF8" w:rsidRDefault="00E86CF8" w:rsidP="00A06C82"/>
    <w:p w14:paraId="68EE1F0D" w14:textId="77777777" w:rsidR="00E86CF8" w:rsidRDefault="00E86CF8" w:rsidP="00A06C82"/>
    <w:p w14:paraId="7483E362" w14:textId="77777777" w:rsidR="00E86CF8" w:rsidRDefault="00E86CF8" w:rsidP="00A06C82"/>
    <w:p w14:paraId="47A05B46" w14:textId="77777777" w:rsidR="00E86CF8" w:rsidRDefault="00E86CF8" w:rsidP="00A06C82"/>
    <w:p w14:paraId="704FD9B1" w14:textId="77777777" w:rsidR="00E86CF8" w:rsidRDefault="00E86CF8" w:rsidP="00A06C82"/>
    <w:p w14:paraId="5FDBAEE2" w14:textId="77777777" w:rsidR="00E86CF8" w:rsidRDefault="00E86CF8" w:rsidP="00A06C82"/>
    <w:p w14:paraId="32A0818E" w14:textId="77777777" w:rsidR="00E86CF8" w:rsidRDefault="00E86CF8" w:rsidP="00A06C82"/>
    <w:p w14:paraId="04EAD5F0" w14:textId="77777777" w:rsidR="00E86CF8" w:rsidRDefault="00E86CF8" w:rsidP="00A06C82"/>
    <w:p w14:paraId="5CC35E24" w14:textId="77777777" w:rsidR="00E86CF8" w:rsidRDefault="00E86CF8" w:rsidP="00A06C82"/>
    <w:p w14:paraId="5E50092F" w14:textId="77777777" w:rsidR="00E86CF8" w:rsidRDefault="00E86CF8" w:rsidP="00A06C82"/>
    <w:p w14:paraId="3F3C6D80" w14:textId="77777777" w:rsidR="00E86CF8" w:rsidRDefault="00E86CF8" w:rsidP="00A06C82"/>
    <w:p w14:paraId="4BD1C40C" w14:textId="77777777" w:rsidR="00E86CF8" w:rsidRDefault="00E86CF8" w:rsidP="00A06C82"/>
    <w:p w14:paraId="3C15D7D9" w14:textId="77777777" w:rsidR="00E86CF8" w:rsidRDefault="00E86CF8" w:rsidP="00A06C82"/>
    <w:p w14:paraId="6C626E0F" w14:textId="77777777" w:rsidR="00E86CF8" w:rsidRDefault="00E86CF8" w:rsidP="00A06C82"/>
    <w:p w14:paraId="0809CAB2" w14:textId="77777777" w:rsidR="00E86CF8" w:rsidRPr="00A06C82" w:rsidRDefault="00E86CF8" w:rsidP="00A06C82"/>
    <w:p w14:paraId="5FC3EF09" w14:textId="77777777" w:rsidR="00A06C82" w:rsidRPr="00A06C82" w:rsidRDefault="00A06C82" w:rsidP="00A06C82">
      <w:pPr>
        <w:rPr>
          <w:b/>
          <w:bCs/>
          <w:lang w:val="ru-RU"/>
        </w:rPr>
      </w:pPr>
      <w:r w:rsidRPr="00A06C82">
        <w:rPr>
          <w:b/>
          <w:bCs/>
          <w:lang w:val="ru-RU"/>
        </w:rPr>
        <w:t>Основы обеспечения качества</w:t>
      </w:r>
    </w:p>
    <w:p w14:paraId="7AB623B4" w14:textId="77777777" w:rsidR="00A06C82" w:rsidRPr="00A06C82" w:rsidRDefault="00A06C82" w:rsidP="00A06C82">
      <w:pPr>
        <w:rPr>
          <w:b/>
          <w:bCs/>
          <w:lang w:val="ru-RU"/>
        </w:rPr>
      </w:pPr>
      <w:r w:rsidRPr="00A06C82">
        <w:rPr>
          <w:b/>
          <w:bCs/>
          <w:lang w:val="ru-RU"/>
        </w:rPr>
        <w:t>1. Общие положения</w:t>
      </w:r>
    </w:p>
    <w:p w14:paraId="3031C64B" w14:textId="77777777" w:rsidR="00AC42B0" w:rsidRDefault="00A06C82" w:rsidP="00A06C82">
      <w:pPr>
        <w:rPr>
          <w:lang w:val="et-EE"/>
        </w:rPr>
      </w:pPr>
      <w:r w:rsidRPr="00A06C82">
        <w:t xml:space="preserve">1.1. </w:t>
      </w:r>
      <w:proofErr w:type="spellStart"/>
      <w:r w:rsidR="00AC42B0">
        <w:t>Koerte</w:t>
      </w:r>
      <w:proofErr w:type="spellEnd"/>
      <w:r w:rsidR="00AC42B0" w:rsidRPr="00AC42B0">
        <w:t xml:space="preserve"> </w:t>
      </w:r>
      <w:proofErr w:type="spellStart"/>
      <w:r w:rsidR="00AC42B0">
        <w:t>Spordikeskus</w:t>
      </w:r>
      <w:proofErr w:type="spellEnd"/>
      <w:r w:rsidRPr="00A06C82">
        <w:t xml:space="preserve"> — </w:t>
      </w:r>
      <w:r w:rsidRPr="00A06C82">
        <w:rPr>
          <w:lang w:val="ru-RU"/>
        </w:rPr>
        <w:t>частная</w:t>
      </w:r>
      <w:r w:rsidRPr="00A06C82">
        <w:t xml:space="preserve"> </w:t>
      </w:r>
      <w:r w:rsidRPr="00A06C82">
        <w:rPr>
          <w:lang w:val="ru-RU"/>
        </w:rPr>
        <w:t>школа</w:t>
      </w:r>
      <w:r w:rsidRPr="00A06C82">
        <w:t xml:space="preserve">, </w:t>
      </w:r>
      <w:r w:rsidRPr="00A06C82">
        <w:rPr>
          <w:lang w:val="ru-RU"/>
        </w:rPr>
        <w:t>основанная</w:t>
      </w:r>
      <w:r w:rsidRPr="00A06C82">
        <w:t xml:space="preserve"> </w:t>
      </w:r>
      <w:r w:rsidR="00AC42B0">
        <w:t>Dog</w:t>
      </w:r>
      <w:r w:rsidR="00AC42B0" w:rsidRPr="00AC42B0">
        <w:t xml:space="preserve"> </w:t>
      </w:r>
      <w:r w:rsidR="00AC42B0">
        <w:rPr>
          <w:lang w:val="et-EE"/>
        </w:rPr>
        <w:t>Health and Spa centre OÜ</w:t>
      </w:r>
      <w:r w:rsidRPr="00A06C82">
        <w:br/>
        <w:t xml:space="preserve">1.2. </w:t>
      </w:r>
      <w:proofErr w:type="spellStart"/>
      <w:r w:rsidR="00AC42B0">
        <w:t>Koerte</w:t>
      </w:r>
      <w:proofErr w:type="spellEnd"/>
      <w:r w:rsidR="00AC42B0" w:rsidRPr="00AC42B0">
        <w:rPr>
          <w:lang w:val="ru-RU"/>
        </w:rPr>
        <w:t xml:space="preserve"> </w:t>
      </w:r>
      <w:proofErr w:type="spellStart"/>
      <w:r w:rsidR="00AC42B0">
        <w:t>spordikeskus</w:t>
      </w:r>
      <w:proofErr w:type="spellEnd"/>
      <w:r w:rsidR="00AC42B0" w:rsidRPr="00AC42B0">
        <w:rPr>
          <w:lang w:val="ru-RU"/>
        </w:rPr>
        <w:t xml:space="preserve"> </w:t>
      </w:r>
      <w:r w:rsidRPr="00A06C82">
        <w:rPr>
          <w:lang w:val="ru-RU"/>
        </w:rPr>
        <w:t>организует обучение для взрослых</w:t>
      </w:r>
      <w:r w:rsidRPr="00A06C82">
        <w:rPr>
          <w:lang w:val="ru-RU"/>
        </w:rPr>
        <w:br/>
        <w:t xml:space="preserve">1.3. </w:t>
      </w:r>
      <w:r w:rsidR="00AC42B0">
        <w:rPr>
          <w:lang w:val="et-EE"/>
        </w:rPr>
        <w:t xml:space="preserve">Koerte Spordikeskus </w:t>
      </w:r>
      <w:r w:rsidRPr="00A06C82">
        <w:rPr>
          <w:lang w:val="ru-RU"/>
        </w:rPr>
        <w:t xml:space="preserve">организует обучение в соответствии с Законом об образовании взрослых, Стандартом повышения квалификации и Основами организации обучения </w:t>
      </w:r>
      <w:proofErr w:type="spellStart"/>
      <w:r w:rsidR="00AC42B0">
        <w:t>Koerte</w:t>
      </w:r>
      <w:proofErr w:type="spellEnd"/>
      <w:r w:rsidR="00AC42B0" w:rsidRPr="00AC42B0">
        <w:rPr>
          <w:lang w:val="ru-RU"/>
        </w:rPr>
        <w:t xml:space="preserve"> </w:t>
      </w:r>
      <w:r w:rsidR="00AC42B0">
        <w:rPr>
          <w:lang w:val="et-EE"/>
        </w:rPr>
        <w:t>spordikeskus.</w:t>
      </w:r>
      <w:r w:rsidRPr="00A06C82">
        <w:rPr>
          <w:lang w:val="ru-RU"/>
        </w:rPr>
        <w:br/>
        <w:t>1.4. Информация о курсах публикуется на сайте</w:t>
      </w:r>
      <w:r w:rsidR="00AC42B0">
        <w:t xml:space="preserve"> </w:t>
      </w:r>
      <w:r w:rsidR="00AC42B0" w:rsidRPr="00AC42B0">
        <w:t>https://koerad.dog/</w:t>
      </w:r>
      <w:r w:rsidRPr="00A06C82">
        <w:rPr>
          <w:lang w:val="ru-RU"/>
        </w:rPr>
        <w:t xml:space="preserve">. </w:t>
      </w:r>
    </w:p>
    <w:p w14:paraId="58EF7175" w14:textId="77777777" w:rsidR="00AC42B0" w:rsidRPr="00341577" w:rsidRDefault="00A06C82" w:rsidP="00A06C82">
      <w:r w:rsidRPr="00A06C82">
        <w:rPr>
          <w:lang w:val="ru-RU"/>
        </w:rPr>
        <w:t xml:space="preserve">Регистрация на обучение производится через </w:t>
      </w:r>
      <w:r w:rsidR="00AC42B0">
        <w:rPr>
          <w:lang w:val="ru-RU"/>
        </w:rPr>
        <w:t xml:space="preserve">Форму записи по ссылке: </w:t>
      </w:r>
    </w:p>
    <w:p w14:paraId="462AFF61" w14:textId="77777777" w:rsidR="00AC42B0" w:rsidRPr="00AC42B0" w:rsidRDefault="00A06C82" w:rsidP="00A06C82">
      <w:pPr>
        <w:rPr>
          <w:lang w:val="ru-RU"/>
        </w:rPr>
      </w:pPr>
      <w:r w:rsidRPr="00A06C82">
        <w:rPr>
          <w:lang w:val="ru-RU"/>
        </w:rPr>
        <w:t xml:space="preserve"> по месту работы школы (</w:t>
      </w:r>
      <w:r w:rsidR="00AC42B0">
        <w:rPr>
          <w:lang w:val="et-EE"/>
        </w:rPr>
        <w:t>Tänassilma tee 25</w:t>
      </w:r>
      <w:r w:rsidRPr="00A06C82">
        <w:rPr>
          <w:lang w:val="ru-RU"/>
        </w:rPr>
        <w:t xml:space="preserve">) или по эмайл </w:t>
      </w:r>
      <w:r w:rsidR="00AC42B0">
        <w:fldChar w:fldCharType="begin"/>
      </w:r>
      <w:r w:rsidR="00AC42B0">
        <w:instrText>HYPERLINK</w:instrText>
      </w:r>
      <w:r w:rsidR="00AC42B0" w:rsidRPr="00AC42B0">
        <w:rPr>
          <w:lang w:val="ru-RU"/>
        </w:rPr>
        <w:instrText xml:space="preserve"> "</w:instrText>
      </w:r>
      <w:r w:rsidR="00AC42B0">
        <w:instrText>mailto</w:instrText>
      </w:r>
      <w:r w:rsidR="00AC42B0" w:rsidRPr="00AC42B0">
        <w:rPr>
          <w:lang w:val="ru-RU"/>
        </w:rPr>
        <w:instrText>:</w:instrText>
      </w:r>
      <w:r w:rsidR="00AC42B0">
        <w:instrText>koerad</w:instrText>
      </w:r>
      <w:r w:rsidR="00AC42B0" w:rsidRPr="00AC42B0">
        <w:rPr>
          <w:lang w:val="ru-RU"/>
        </w:rPr>
        <w:instrText>.</w:instrText>
      </w:r>
      <w:r w:rsidR="00AC42B0">
        <w:rPr>
          <w:lang w:val="et-EE"/>
        </w:rPr>
        <w:instrText>dog</w:instrText>
      </w:r>
      <w:r w:rsidR="00AC42B0" w:rsidRPr="00AC42B0">
        <w:rPr>
          <w:lang w:val="ru-RU"/>
        </w:rPr>
        <w:instrText>@</w:instrText>
      </w:r>
      <w:r w:rsidR="00AC42B0">
        <w:instrText>gmail</w:instrText>
      </w:r>
      <w:r w:rsidR="00AC42B0" w:rsidRPr="00AC42B0">
        <w:rPr>
          <w:lang w:val="ru-RU"/>
        </w:rPr>
        <w:instrText>.</w:instrText>
      </w:r>
      <w:r w:rsidR="00AC42B0">
        <w:instrText>com</w:instrText>
      </w:r>
      <w:r w:rsidR="00AC42B0" w:rsidRPr="00AC42B0">
        <w:rPr>
          <w:lang w:val="ru-RU"/>
        </w:rPr>
        <w:instrText>"</w:instrText>
      </w:r>
      <w:r w:rsidR="00AC42B0">
        <w:fldChar w:fldCharType="separate"/>
      </w:r>
      <w:r w:rsidR="00AC42B0" w:rsidRPr="00051882">
        <w:rPr>
          <w:rStyle w:val="Hyperlink"/>
        </w:rPr>
        <w:t>koerad</w:t>
      </w:r>
      <w:r w:rsidR="00AC42B0" w:rsidRPr="00051882">
        <w:rPr>
          <w:rStyle w:val="Hyperlink"/>
          <w:lang w:val="ru-RU"/>
        </w:rPr>
        <w:t>.</w:t>
      </w:r>
      <w:r w:rsidR="00AC42B0" w:rsidRPr="00051882">
        <w:rPr>
          <w:rStyle w:val="Hyperlink"/>
          <w:lang w:val="et-EE"/>
        </w:rPr>
        <w:t>dog</w:t>
      </w:r>
      <w:r w:rsidR="00AC42B0" w:rsidRPr="00051882">
        <w:rPr>
          <w:rStyle w:val="Hyperlink"/>
          <w:lang w:val="ru-RU"/>
        </w:rPr>
        <w:t>@</w:t>
      </w:r>
      <w:r w:rsidR="00AC42B0" w:rsidRPr="00051882">
        <w:rPr>
          <w:rStyle w:val="Hyperlink"/>
        </w:rPr>
        <w:t>gmail</w:t>
      </w:r>
      <w:r w:rsidR="00AC42B0" w:rsidRPr="00051882">
        <w:rPr>
          <w:rStyle w:val="Hyperlink"/>
          <w:lang w:val="ru-RU"/>
        </w:rPr>
        <w:t>.</w:t>
      </w:r>
      <w:r w:rsidR="00AC42B0" w:rsidRPr="00051882">
        <w:rPr>
          <w:rStyle w:val="Hyperlink"/>
        </w:rPr>
        <w:t>com</w:t>
      </w:r>
      <w:r w:rsidR="00AC42B0">
        <w:fldChar w:fldCharType="end"/>
      </w:r>
      <w:r w:rsidR="00AC42B0" w:rsidRPr="00AC42B0">
        <w:rPr>
          <w:lang w:val="ru-RU"/>
        </w:rPr>
        <w:t xml:space="preserve"> </w:t>
      </w:r>
    </w:p>
    <w:p w14:paraId="38849EC3" w14:textId="555C2400" w:rsidR="00A06C82" w:rsidRPr="00A06C82" w:rsidRDefault="00A06C82" w:rsidP="00A06C82">
      <w:pPr>
        <w:rPr>
          <w:lang w:val="ru-RU"/>
        </w:rPr>
      </w:pPr>
      <w:r w:rsidRPr="00A06C82">
        <w:rPr>
          <w:lang w:val="ru-RU"/>
        </w:rPr>
        <w:t>1.5. При регистрации на курсы необходимо заполнить регистрационную форму (имя и фамилия, персональный код, контактный телефон)</w:t>
      </w:r>
      <w:r w:rsidRPr="00A06C82">
        <w:rPr>
          <w:lang w:val="ru-RU"/>
        </w:rPr>
        <w:br/>
        <w:t xml:space="preserve">1.6. Все изменения в обучении будут опубликованы </w:t>
      </w:r>
      <w:r w:rsidR="008211CC">
        <w:rPr>
          <w:lang w:val="ru-RU"/>
        </w:rPr>
        <w:t>на сайте</w:t>
      </w:r>
      <w:r w:rsidRPr="00A06C82">
        <w:rPr>
          <w:lang w:val="ru-RU"/>
        </w:rPr>
        <w:t>, зарегистрировавшиеся на обучение лица, получат уведомление о</w:t>
      </w:r>
      <w:r w:rsidR="008211CC">
        <w:rPr>
          <w:lang w:val="ru-RU"/>
        </w:rPr>
        <w:t>б</w:t>
      </w:r>
      <w:r w:rsidRPr="00A06C82">
        <w:rPr>
          <w:lang w:val="ru-RU"/>
        </w:rPr>
        <w:t xml:space="preserve"> изменениях в обучении.</w:t>
      </w:r>
      <w:r w:rsidRPr="00A06C82">
        <w:rPr>
          <w:lang w:val="ru-RU"/>
        </w:rPr>
        <w:br/>
        <w:t>1.7. Лица, зарегистрированные на обучение, будут уведомлены о начале курса по электронной почте или по телефону, по крайней мере, за неделю до начала обучения.</w:t>
      </w:r>
    </w:p>
    <w:p w14:paraId="52CB67BF" w14:textId="77777777" w:rsidR="00A06C82" w:rsidRPr="00A06C82" w:rsidRDefault="00A06C82" w:rsidP="00A06C82">
      <w:pPr>
        <w:rPr>
          <w:b/>
          <w:bCs/>
          <w:lang w:val="ru-RU"/>
        </w:rPr>
      </w:pPr>
      <w:r w:rsidRPr="00A06C82">
        <w:rPr>
          <w:b/>
          <w:bCs/>
          <w:lang w:val="ru-RU"/>
        </w:rPr>
        <w:t>2. Условия и процедура обеспечения качества учебной среды</w:t>
      </w:r>
    </w:p>
    <w:p w14:paraId="6057DA1C" w14:textId="7A575710" w:rsidR="00A06C82" w:rsidRPr="00A06C82" w:rsidRDefault="00A06C82" w:rsidP="00A06C82">
      <w:pPr>
        <w:rPr>
          <w:lang w:val="ru-RU"/>
        </w:rPr>
      </w:pPr>
      <w:r w:rsidRPr="00A06C82">
        <w:rPr>
          <w:lang w:val="ru-RU"/>
        </w:rPr>
        <w:t>2.1. Во время обучения создаются и поддерживаются условия, необходимые для обучения.</w:t>
      </w:r>
      <w:r w:rsidRPr="00A06C82">
        <w:rPr>
          <w:lang w:val="ru-RU"/>
        </w:rPr>
        <w:br/>
        <w:t xml:space="preserve">2.2. Занятия проводятся в помещениях, соответствующих целям обучения и отвечающих требованиям охраны здоровья. Обучение проводится по адресу </w:t>
      </w:r>
      <w:r w:rsidR="008211CC">
        <w:rPr>
          <w:lang w:val="et-EE"/>
        </w:rPr>
        <w:t>Tänassilma tee 25, Laagri</w:t>
      </w:r>
      <w:r w:rsidRPr="00A06C82">
        <w:rPr>
          <w:lang w:val="ru-RU"/>
        </w:rPr>
        <w:t>. Учебные классы оснащены современным оборудованием и мебелью(парты и стулья, флипчарты, проекторы</w:t>
      </w:r>
      <w:r w:rsidR="008211CC">
        <w:rPr>
          <w:lang w:val="ru-RU"/>
        </w:rPr>
        <w:t xml:space="preserve"> и т.д). </w:t>
      </w:r>
      <w:r w:rsidR="008211CC">
        <w:rPr>
          <w:lang w:val="et-EE"/>
        </w:rPr>
        <w:t xml:space="preserve"> </w:t>
      </w:r>
      <w:r w:rsidRPr="00A06C82">
        <w:rPr>
          <w:lang w:val="ru-RU"/>
        </w:rPr>
        <w:t>Учебное оборудование обновляется каждые 2-5 лет и в случае сбоя</w:t>
      </w:r>
      <w:r w:rsidR="008211CC">
        <w:rPr>
          <w:lang w:val="ru-RU"/>
        </w:rPr>
        <w:t>.</w:t>
      </w:r>
      <w:r w:rsidRPr="00A06C82">
        <w:rPr>
          <w:lang w:val="ru-RU"/>
        </w:rPr>
        <w:br/>
        <w:t>2.</w:t>
      </w:r>
      <w:r w:rsidR="008211CC">
        <w:rPr>
          <w:lang w:val="ru-RU"/>
        </w:rPr>
        <w:t>3</w:t>
      </w:r>
      <w:r w:rsidRPr="00A06C82">
        <w:rPr>
          <w:lang w:val="ru-RU"/>
        </w:rPr>
        <w:t>. Обучение может проходить индивидуально, в мини-группах (2-4 человека) или в группах (4 или более человек). Класс выбирается в зависимости от размера группы.</w:t>
      </w:r>
      <w:r w:rsidRPr="00A06C82">
        <w:rPr>
          <w:lang w:val="ru-RU"/>
        </w:rPr>
        <w:br/>
        <w:t>2.5. В случае организации нового курса, необходимое офисное оборудование и оборудование класса приобретаются заранее.</w:t>
      </w:r>
      <w:r w:rsidRPr="00A06C82">
        <w:rPr>
          <w:lang w:val="ru-RU"/>
        </w:rPr>
        <w:br/>
      </w:r>
    </w:p>
    <w:p w14:paraId="25574834" w14:textId="77777777" w:rsidR="00A06C82" w:rsidRPr="00A06C82" w:rsidRDefault="00A06C82" w:rsidP="00A06C82">
      <w:pPr>
        <w:rPr>
          <w:b/>
          <w:bCs/>
          <w:lang w:val="ru-RU"/>
        </w:rPr>
      </w:pPr>
      <w:r w:rsidRPr="00A06C82">
        <w:rPr>
          <w:b/>
          <w:bCs/>
          <w:lang w:val="ru-RU"/>
        </w:rPr>
        <w:t>3. Условия и порядок обеспечения качества учебных программ</w:t>
      </w:r>
    </w:p>
    <w:p w14:paraId="797F5691" w14:textId="6971AA0D" w:rsidR="008211CC" w:rsidRDefault="00A06C82" w:rsidP="00A06C82">
      <w:pPr>
        <w:rPr>
          <w:lang w:val="et-EE"/>
        </w:rPr>
      </w:pPr>
      <w:r w:rsidRPr="00A06C82">
        <w:rPr>
          <w:lang w:val="ru-RU"/>
        </w:rPr>
        <w:t xml:space="preserve">3.1. Учебные программы подготовлены в соответствии с Законом об образовании взрослых, Стандартом повышения квалификации и инструкциями Министерства </w:t>
      </w:r>
      <w:r w:rsidRPr="00A06C82">
        <w:rPr>
          <w:lang w:val="ru-RU"/>
        </w:rPr>
        <w:lastRenderedPageBreak/>
        <w:t>Образования и Науки.</w:t>
      </w:r>
      <w:r w:rsidRPr="00A06C82">
        <w:rPr>
          <w:lang w:val="ru-RU"/>
        </w:rPr>
        <w:br/>
        <w:t xml:space="preserve">3.2. Учебные программы, предоставляемые </w:t>
      </w:r>
      <w:r w:rsidR="008211CC">
        <w:rPr>
          <w:lang w:val="et-EE"/>
        </w:rPr>
        <w:t>Koerte Spordikeskus</w:t>
      </w:r>
      <w:r w:rsidRPr="00A06C82">
        <w:rPr>
          <w:lang w:val="ru-RU"/>
        </w:rPr>
        <w:t xml:space="preserve"> опубликованы на</w:t>
      </w:r>
      <w:r w:rsidR="008211CC">
        <w:rPr>
          <w:lang w:val="et-EE"/>
        </w:rPr>
        <w:t xml:space="preserve"> </w:t>
      </w:r>
      <w:hyperlink r:id="rId5" w:history="1">
        <w:r w:rsidR="008211CC" w:rsidRPr="00051882">
          <w:rPr>
            <w:rStyle w:val="Hyperlink"/>
            <w:lang w:val="et-EE"/>
          </w:rPr>
          <w:t>https://koerad.dog</w:t>
        </w:r>
      </w:hyperlink>
    </w:p>
    <w:p w14:paraId="07D98F3A" w14:textId="77777777" w:rsidR="008211CC" w:rsidRDefault="00A06C82" w:rsidP="00A06C82">
      <w:pPr>
        <w:rPr>
          <w:lang w:val="et-EE"/>
        </w:rPr>
      </w:pPr>
      <w:r w:rsidRPr="00A06C82">
        <w:rPr>
          <w:lang w:val="ru-RU"/>
        </w:rPr>
        <w:t xml:space="preserve">3.3. Учебная программа </w:t>
      </w:r>
      <w:proofErr w:type="spellStart"/>
      <w:r w:rsidR="008211CC">
        <w:t>Koerte</w:t>
      </w:r>
      <w:proofErr w:type="spellEnd"/>
      <w:r w:rsidR="008211CC" w:rsidRPr="008211CC">
        <w:rPr>
          <w:lang w:val="ru-RU"/>
        </w:rPr>
        <w:t xml:space="preserve"> </w:t>
      </w:r>
      <w:proofErr w:type="spellStart"/>
      <w:r w:rsidR="008211CC">
        <w:t>Spordikeskus</w:t>
      </w:r>
      <w:proofErr w:type="spellEnd"/>
      <w:r w:rsidRPr="00A06C82">
        <w:rPr>
          <w:lang w:val="ru-RU"/>
        </w:rPr>
        <w:t xml:space="preserve"> содержит следующую информацию:</w:t>
      </w:r>
      <w:r w:rsidRPr="00A06C82">
        <w:rPr>
          <w:lang w:val="ru-RU"/>
        </w:rPr>
        <w:br/>
        <w:t>1) название учебной программы;</w:t>
      </w:r>
      <w:r w:rsidRPr="00A06C82">
        <w:rPr>
          <w:lang w:val="ru-RU"/>
        </w:rPr>
        <w:br/>
        <w:t>2) группа учебных программ;</w:t>
      </w:r>
      <w:r w:rsidRPr="00A06C82">
        <w:rPr>
          <w:lang w:val="ru-RU"/>
        </w:rPr>
        <w:br/>
        <w:t>3) цель обучения;</w:t>
      </w:r>
      <w:r w:rsidRPr="00A06C82">
        <w:rPr>
          <w:lang w:val="ru-RU"/>
        </w:rPr>
        <w:br/>
        <w:t>4) результаты обучения;</w:t>
      </w:r>
      <w:r w:rsidRPr="00A06C82">
        <w:rPr>
          <w:lang w:val="ru-RU"/>
        </w:rPr>
        <w:br/>
        <w:t>5) основы для составления учебной программы;</w:t>
      </w:r>
      <w:r w:rsidRPr="00A06C82">
        <w:rPr>
          <w:lang w:val="ru-RU"/>
        </w:rPr>
        <w:br/>
        <w:t>6) целевая аудитория;</w:t>
      </w:r>
      <w:r w:rsidRPr="00A06C82">
        <w:rPr>
          <w:lang w:val="ru-RU"/>
        </w:rPr>
        <w:br/>
        <w:t>7) условия для начала обучения, если они являются предварительным условием для результатов обучения достижения;</w:t>
      </w:r>
      <w:r w:rsidRPr="00A06C82">
        <w:rPr>
          <w:lang w:val="ru-RU"/>
        </w:rPr>
        <w:br/>
        <w:t>8) общий объем обучения, в том числе доля аудиторной, практической и самостоятельной работы;</w:t>
      </w:r>
      <w:r w:rsidRPr="00A06C82">
        <w:rPr>
          <w:lang w:val="ru-RU"/>
        </w:rPr>
        <w:br/>
        <w:t>9) содержание обучения;</w:t>
      </w:r>
      <w:r w:rsidRPr="00A06C82">
        <w:rPr>
          <w:lang w:val="ru-RU"/>
        </w:rPr>
        <w:br/>
        <w:t>10) описание учебной среды;</w:t>
      </w:r>
      <w:r w:rsidRPr="00A06C82">
        <w:rPr>
          <w:lang w:val="ru-RU"/>
        </w:rPr>
        <w:br/>
        <w:t>11) метод обучения;</w:t>
      </w:r>
      <w:r w:rsidRPr="00A06C82">
        <w:rPr>
          <w:lang w:val="ru-RU"/>
        </w:rPr>
        <w:br/>
        <w:t>12) перечень учебных материалов, если учебные материалы прописаны для прохождения учебной программы;</w:t>
      </w:r>
      <w:r w:rsidRPr="00A06C82">
        <w:rPr>
          <w:lang w:val="ru-RU"/>
        </w:rPr>
        <w:br/>
        <w:t>13) требования к завершению обучения и документы, которые будут выданы;</w:t>
      </w:r>
      <w:r w:rsidRPr="00A06C82">
        <w:rPr>
          <w:lang w:val="ru-RU"/>
        </w:rPr>
        <w:br/>
        <w:t>14) описание квалификации, учебы или опыта работы преподавателей, необходимые для проведения обучения.</w:t>
      </w:r>
    </w:p>
    <w:p w14:paraId="2079B92D" w14:textId="2672B8E3" w:rsidR="00A06C82" w:rsidRPr="00A06C82" w:rsidRDefault="00A06C82" w:rsidP="00A06C82">
      <w:pPr>
        <w:rPr>
          <w:lang w:val="ru-RU"/>
        </w:rPr>
      </w:pPr>
      <w:r w:rsidRPr="00A06C82">
        <w:rPr>
          <w:lang w:val="ru-RU"/>
        </w:rPr>
        <w:br/>
        <w:t>3.4. Учебная программа разрабатывается и изменяется в соответствием с потребностями конкретной целевой аудитории, таким образом, чтобы достич</w:t>
      </w:r>
      <w:r w:rsidR="00B0774D">
        <w:rPr>
          <w:lang w:val="ru-RU"/>
        </w:rPr>
        <w:t>ь</w:t>
      </w:r>
      <w:r w:rsidRPr="00A06C82">
        <w:rPr>
          <w:lang w:val="ru-RU"/>
        </w:rPr>
        <w:t xml:space="preserve"> указанных результатов обучения.</w:t>
      </w:r>
      <w:r w:rsidRPr="00A06C82">
        <w:rPr>
          <w:lang w:val="ru-RU"/>
        </w:rPr>
        <w:br/>
        <w:t>3.5. Учебно-методический материал подготовлен для каждого курса.</w:t>
      </w:r>
      <w:r w:rsidRPr="00A06C82">
        <w:rPr>
          <w:lang w:val="ru-RU"/>
        </w:rPr>
        <w:br/>
        <w:t>3.6. Участники получают раздаточные материалы а распечатанном виде.</w:t>
      </w:r>
      <w:r w:rsidRPr="00A06C82">
        <w:t> </w:t>
      </w:r>
      <w:r w:rsidRPr="00A06C82">
        <w:rPr>
          <w:lang w:val="ru-RU"/>
        </w:rPr>
        <w:t>Учебные материалы включают в себя конспекты, сборник практических и домашних заданий.</w:t>
      </w:r>
      <w:r w:rsidRPr="00A06C82">
        <w:rPr>
          <w:lang w:val="ru-RU"/>
        </w:rPr>
        <w:br/>
        <w:t>3.7. Учебные материалы (раздаточные материалы) являются современными, соответствующей сложности и используются для достижения цели обучения.</w:t>
      </w:r>
      <w:r w:rsidRPr="00A06C82">
        <w:rPr>
          <w:lang w:val="ru-RU"/>
        </w:rPr>
        <w:br/>
        <w:t>3.8. Учебные программы периодически обновляются с учетом изменений в сфере деятельности, к которой относится учебная программа. Материалы по налогам и законам обновляются по мере необходимости, с учетом изменений законодательства.</w:t>
      </w:r>
      <w:r w:rsidRPr="00A06C82">
        <w:rPr>
          <w:lang w:val="ru-RU"/>
        </w:rPr>
        <w:br/>
        <w:t xml:space="preserve">3.9. Учебные программы изменяются и дополняются таким образом, чтобы обучение соответствовало потребностям рынка труда и квалификации соответствующей </w:t>
      </w:r>
      <w:r w:rsidRPr="00A06C82">
        <w:rPr>
          <w:lang w:val="ru-RU"/>
        </w:rPr>
        <w:lastRenderedPageBreak/>
        <w:t>специальности.</w:t>
      </w:r>
      <w:r w:rsidRPr="00A06C82">
        <w:rPr>
          <w:lang w:val="ru-RU"/>
        </w:rPr>
        <w:br/>
        <w:t xml:space="preserve">3.10. В учебные программы вносятся изменения, дополнения и дополнения по инициативе преподавателя курса или руководства </w:t>
      </w:r>
      <w:r w:rsidR="00B0774D">
        <w:rPr>
          <w:lang w:val="et-EE"/>
        </w:rPr>
        <w:t>Koerte Spordikeskus</w:t>
      </w:r>
      <w:r w:rsidRPr="00A06C82">
        <w:rPr>
          <w:lang w:val="ru-RU"/>
        </w:rPr>
        <w:t>.</w:t>
      </w:r>
    </w:p>
    <w:p w14:paraId="3A57653C" w14:textId="77777777" w:rsidR="00A06C82" w:rsidRPr="00A06C82" w:rsidRDefault="00A06C82" w:rsidP="00A06C82">
      <w:pPr>
        <w:rPr>
          <w:b/>
          <w:bCs/>
          <w:lang w:val="ru-RU"/>
        </w:rPr>
      </w:pPr>
      <w:r w:rsidRPr="00A06C82">
        <w:rPr>
          <w:b/>
          <w:bCs/>
          <w:lang w:val="ru-RU"/>
        </w:rPr>
        <w:t>4. Условия и порядок обеспечения квалификации преподавателей</w:t>
      </w:r>
    </w:p>
    <w:p w14:paraId="45D38E55" w14:textId="7C6559ED" w:rsidR="00A06C82" w:rsidRPr="00A06C82" w:rsidRDefault="00A06C82" w:rsidP="00A06C82">
      <w:pPr>
        <w:rPr>
          <w:lang w:val="ru-RU"/>
        </w:rPr>
      </w:pPr>
      <w:r w:rsidRPr="00A06C82">
        <w:rPr>
          <w:lang w:val="ru-RU"/>
        </w:rPr>
        <w:t xml:space="preserve">4.1. Преподаватели, привлеченные к сотрудничеству </w:t>
      </w:r>
      <w:proofErr w:type="spellStart"/>
      <w:r w:rsidR="00B0774D">
        <w:t>Koerte</w:t>
      </w:r>
      <w:proofErr w:type="spellEnd"/>
      <w:r w:rsidR="00B0774D" w:rsidRPr="00B0774D">
        <w:rPr>
          <w:lang w:val="ru-RU"/>
        </w:rPr>
        <w:t xml:space="preserve"> </w:t>
      </w:r>
      <w:r w:rsidR="00B0774D">
        <w:rPr>
          <w:lang w:val="et-EE"/>
        </w:rPr>
        <w:t>Spordikeskus</w:t>
      </w:r>
      <w:r w:rsidRPr="00A06C82">
        <w:rPr>
          <w:lang w:val="ru-RU"/>
        </w:rPr>
        <w:t>, имеют высшее образование и / или опыт работы в области преподавания, предпочтительно имеют квалификацию андрагога (педагога для взрослых)</w:t>
      </w:r>
      <w:r w:rsidRPr="00A06C82">
        <w:rPr>
          <w:lang w:val="ru-RU"/>
        </w:rPr>
        <w:br/>
        <w:t>4.2. Результаты работы преподавателей оцениваются после обучения учащимися, посредством устного опроса или письменных анкет, на основе обратной связи. В случае необходимости, предложения по улучшению работы передаются преподавателям.</w:t>
      </w:r>
      <w:r w:rsidRPr="00A06C82">
        <w:rPr>
          <w:lang w:val="ru-RU"/>
        </w:rPr>
        <w:br/>
        <w:t>4.3. В зависимости от обстоятельств, в случае необходимости и в случае изменений в законодательстве и прочих изменений, преподаватели проходят курсы повышения квалификации, участвовуют в семинарах по изменениям в законодательстве и налогообложении.</w:t>
      </w:r>
    </w:p>
    <w:p w14:paraId="1B5E3CE5" w14:textId="77777777" w:rsidR="00FA22EB" w:rsidRPr="00A06C82" w:rsidRDefault="00FA22EB">
      <w:pPr>
        <w:rPr>
          <w:lang w:val="ru-RU"/>
        </w:rPr>
      </w:pPr>
    </w:p>
    <w:sectPr w:rsidR="00FA22EB" w:rsidRPr="00A06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C5A19"/>
    <w:multiLevelType w:val="multilevel"/>
    <w:tmpl w:val="675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63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82"/>
    <w:rsid w:val="001B4C1A"/>
    <w:rsid w:val="00212936"/>
    <w:rsid w:val="00341577"/>
    <w:rsid w:val="004413C6"/>
    <w:rsid w:val="0049247B"/>
    <w:rsid w:val="005E013D"/>
    <w:rsid w:val="008211CC"/>
    <w:rsid w:val="008D6D45"/>
    <w:rsid w:val="0092266B"/>
    <w:rsid w:val="00A06C82"/>
    <w:rsid w:val="00AC42B0"/>
    <w:rsid w:val="00AF7951"/>
    <w:rsid w:val="00B0774D"/>
    <w:rsid w:val="00B97760"/>
    <w:rsid w:val="00E10294"/>
    <w:rsid w:val="00E86CF8"/>
    <w:rsid w:val="00ED1A83"/>
    <w:rsid w:val="00FA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E6F1"/>
  <w15:chartTrackingRefBased/>
  <w15:docId w15:val="{CECE795F-ED9A-4D9C-AF16-3A56EE90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C82"/>
    <w:rPr>
      <w:rFonts w:eastAsiaTheme="majorEastAsia" w:cstheme="majorBidi"/>
      <w:color w:val="272727" w:themeColor="text1" w:themeTint="D8"/>
    </w:rPr>
  </w:style>
  <w:style w:type="paragraph" w:styleId="Title">
    <w:name w:val="Title"/>
    <w:basedOn w:val="Normal"/>
    <w:next w:val="Normal"/>
    <w:link w:val="TitleChar"/>
    <w:uiPriority w:val="10"/>
    <w:qFormat/>
    <w:rsid w:val="00A06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C82"/>
    <w:pPr>
      <w:spacing w:before="160"/>
      <w:jc w:val="center"/>
    </w:pPr>
    <w:rPr>
      <w:i/>
      <w:iCs/>
      <w:color w:val="404040" w:themeColor="text1" w:themeTint="BF"/>
    </w:rPr>
  </w:style>
  <w:style w:type="character" w:customStyle="1" w:styleId="QuoteChar">
    <w:name w:val="Quote Char"/>
    <w:basedOn w:val="DefaultParagraphFont"/>
    <w:link w:val="Quote"/>
    <w:uiPriority w:val="29"/>
    <w:rsid w:val="00A06C82"/>
    <w:rPr>
      <w:i/>
      <w:iCs/>
      <w:color w:val="404040" w:themeColor="text1" w:themeTint="BF"/>
    </w:rPr>
  </w:style>
  <w:style w:type="paragraph" w:styleId="ListParagraph">
    <w:name w:val="List Paragraph"/>
    <w:basedOn w:val="Normal"/>
    <w:uiPriority w:val="34"/>
    <w:qFormat/>
    <w:rsid w:val="00A06C82"/>
    <w:pPr>
      <w:ind w:left="720"/>
      <w:contextualSpacing/>
    </w:pPr>
  </w:style>
  <w:style w:type="character" w:styleId="IntenseEmphasis">
    <w:name w:val="Intense Emphasis"/>
    <w:basedOn w:val="DefaultParagraphFont"/>
    <w:uiPriority w:val="21"/>
    <w:qFormat/>
    <w:rsid w:val="00A06C82"/>
    <w:rPr>
      <w:i/>
      <w:iCs/>
      <w:color w:val="0F4761" w:themeColor="accent1" w:themeShade="BF"/>
    </w:rPr>
  </w:style>
  <w:style w:type="paragraph" w:styleId="IntenseQuote">
    <w:name w:val="Intense Quote"/>
    <w:basedOn w:val="Normal"/>
    <w:next w:val="Normal"/>
    <w:link w:val="IntenseQuoteChar"/>
    <w:uiPriority w:val="30"/>
    <w:qFormat/>
    <w:rsid w:val="00A06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C82"/>
    <w:rPr>
      <w:i/>
      <w:iCs/>
      <w:color w:val="0F4761" w:themeColor="accent1" w:themeShade="BF"/>
    </w:rPr>
  </w:style>
  <w:style w:type="character" w:styleId="IntenseReference">
    <w:name w:val="Intense Reference"/>
    <w:basedOn w:val="DefaultParagraphFont"/>
    <w:uiPriority w:val="32"/>
    <w:qFormat/>
    <w:rsid w:val="00A06C82"/>
    <w:rPr>
      <w:b/>
      <w:bCs/>
      <w:smallCaps/>
      <w:color w:val="0F4761" w:themeColor="accent1" w:themeShade="BF"/>
      <w:spacing w:val="5"/>
    </w:rPr>
  </w:style>
  <w:style w:type="character" w:styleId="Hyperlink">
    <w:name w:val="Hyperlink"/>
    <w:basedOn w:val="DefaultParagraphFont"/>
    <w:uiPriority w:val="99"/>
    <w:unhideWhenUsed/>
    <w:rsid w:val="00AC42B0"/>
    <w:rPr>
      <w:color w:val="467886" w:themeColor="hyperlink"/>
      <w:u w:val="single"/>
    </w:rPr>
  </w:style>
  <w:style w:type="character" w:styleId="UnresolvedMention">
    <w:name w:val="Unresolved Mention"/>
    <w:basedOn w:val="DefaultParagraphFont"/>
    <w:uiPriority w:val="99"/>
    <w:semiHidden/>
    <w:unhideWhenUsed/>
    <w:rsid w:val="00AC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3759">
      <w:bodyDiv w:val="1"/>
      <w:marLeft w:val="0"/>
      <w:marRight w:val="0"/>
      <w:marTop w:val="0"/>
      <w:marBottom w:val="0"/>
      <w:divBdr>
        <w:top w:val="none" w:sz="0" w:space="0" w:color="auto"/>
        <w:left w:val="none" w:sz="0" w:space="0" w:color="auto"/>
        <w:bottom w:val="none" w:sz="0" w:space="0" w:color="auto"/>
        <w:right w:val="none" w:sz="0" w:space="0" w:color="auto"/>
      </w:divBdr>
      <w:divsChild>
        <w:div w:id="1437670576">
          <w:marLeft w:val="0"/>
          <w:marRight w:val="0"/>
          <w:marTop w:val="0"/>
          <w:marBottom w:val="0"/>
          <w:divBdr>
            <w:top w:val="none" w:sz="0" w:space="0" w:color="auto"/>
            <w:left w:val="none" w:sz="0" w:space="0" w:color="auto"/>
            <w:bottom w:val="none" w:sz="0" w:space="0" w:color="auto"/>
            <w:right w:val="none" w:sz="0" w:space="0" w:color="auto"/>
          </w:divBdr>
          <w:divsChild>
            <w:div w:id="1994603827">
              <w:marLeft w:val="0"/>
              <w:marRight w:val="0"/>
              <w:marTop w:val="0"/>
              <w:marBottom w:val="0"/>
              <w:divBdr>
                <w:top w:val="none" w:sz="0" w:space="0" w:color="auto"/>
                <w:left w:val="none" w:sz="0" w:space="0" w:color="auto"/>
                <w:bottom w:val="none" w:sz="0" w:space="0" w:color="auto"/>
                <w:right w:val="none" w:sz="0" w:space="0" w:color="auto"/>
              </w:divBdr>
              <w:divsChild>
                <w:div w:id="1565330072">
                  <w:marLeft w:val="0"/>
                  <w:marRight w:val="0"/>
                  <w:marTop w:val="0"/>
                  <w:marBottom w:val="0"/>
                  <w:divBdr>
                    <w:top w:val="none" w:sz="0" w:space="0" w:color="auto"/>
                    <w:left w:val="none" w:sz="0" w:space="0" w:color="auto"/>
                    <w:bottom w:val="none" w:sz="0" w:space="0" w:color="auto"/>
                    <w:right w:val="none" w:sz="0" w:space="0" w:color="auto"/>
                  </w:divBdr>
                  <w:divsChild>
                    <w:div w:id="850922723">
                      <w:marLeft w:val="0"/>
                      <w:marRight w:val="0"/>
                      <w:marTop w:val="0"/>
                      <w:marBottom w:val="0"/>
                      <w:divBdr>
                        <w:top w:val="none" w:sz="0" w:space="0" w:color="auto"/>
                        <w:left w:val="none" w:sz="0" w:space="0" w:color="auto"/>
                        <w:bottom w:val="none" w:sz="0" w:space="0" w:color="auto"/>
                        <w:right w:val="none" w:sz="0" w:space="0" w:color="auto"/>
                      </w:divBdr>
                      <w:divsChild>
                        <w:div w:id="3642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9310">
          <w:marLeft w:val="0"/>
          <w:marRight w:val="0"/>
          <w:marTop w:val="0"/>
          <w:marBottom w:val="0"/>
          <w:divBdr>
            <w:top w:val="none" w:sz="0" w:space="0" w:color="auto"/>
            <w:left w:val="none" w:sz="0" w:space="0" w:color="auto"/>
            <w:bottom w:val="none" w:sz="0" w:space="0" w:color="auto"/>
            <w:right w:val="none" w:sz="0" w:space="0" w:color="auto"/>
          </w:divBdr>
          <w:divsChild>
            <w:div w:id="865140763">
              <w:marLeft w:val="0"/>
              <w:marRight w:val="0"/>
              <w:marTop w:val="0"/>
              <w:marBottom w:val="0"/>
              <w:divBdr>
                <w:top w:val="none" w:sz="0" w:space="0" w:color="auto"/>
                <w:left w:val="none" w:sz="0" w:space="0" w:color="auto"/>
                <w:bottom w:val="none" w:sz="0" w:space="0" w:color="auto"/>
                <w:right w:val="none" w:sz="0" w:space="0" w:color="auto"/>
              </w:divBdr>
              <w:divsChild>
                <w:div w:id="173686886">
                  <w:marLeft w:val="0"/>
                  <w:marRight w:val="0"/>
                  <w:marTop w:val="0"/>
                  <w:marBottom w:val="0"/>
                  <w:divBdr>
                    <w:top w:val="none" w:sz="0" w:space="0" w:color="auto"/>
                    <w:left w:val="none" w:sz="0" w:space="0" w:color="auto"/>
                    <w:bottom w:val="none" w:sz="0" w:space="0" w:color="auto"/>
                    <w:right w:val="none" w:sz="0" w:space="0" w:color="auto"/>
                  </w:divBdr>
                  <w:divsChild>
                    <w:div w:id="1882470377">
                      <w:marLeft w:val="0"/>
                      <w:marRight w:val="0"/>
                      <w:marTop w:val="0"/>
                      <w:marBottom w:val="0"/>
                      <w:divBdr>
                        <w:top w:val="none" w:sz="0" w:space="0" w:color="auto"/>
                        <w:left w:val="none" w:sz="0" w:space="0" w:color="auto"/>
                        <w:bottom w:val="none" w:sz="0" w:space="0" w:color="auto"/>
                        <w:right w:val="none" w:sz="0" w:space="0" w:color="auto"/>
                      </w:divBdr>
                      <w:divsChild>
                        <w:div w:id="15721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87129">
      <w:bodyDiv w:val="1"/>
      <w:marLeft w:val="0"/>
      <w:marRight w:val="0"/>
      <w:marTop w:val="0"/>
      <w:marBottom w:val="0"/>
      <w:divBdr>
        <w:top w:val="none" w:sz="0" w:space="0" w:color="auto"/>
        <w:left w:val="none" w:sz="0" w:space="0" w:color="auto"/>
        <w:bottom w:val="none" w:sz="0" w:space="0" w:color="auto"/>
        <w:right w:val="none" w:sz="0" w:space="0" w:color="auto"/>
      </w:divBdr>
      <w:divsChild>
        <w:div w:id="978655434">
          <w:marLeft w:val="0"/>
          <w:marRight w:val="0"/>
          <w:marTop w:val="0"/>
          <w:marBottom w:val="0"/>
          <w:divBdr>
            <w:top w:val="none" w:sz="0" w:space="0" w:color="auto"/>
            <w:left w:val="none" w:sz="0" w:space="0" w:color="auto"/>
            <w:bottom w:val="none" w:sz="0" w:space="0" w:color="auto"/>
            <w:right w:val="none" w:sz="0" w:space="0" w:color="auto"/>
          </w:divBdr>
          <w:divsChild>
            <w:div w:id="729382265">
              <w:marLeft w:val="0"/>
              <w:marRight w:val="0"/>
              <w:marTop w:val="0"/>
              <w:marBottom w:val="0"/>
              <w:divBdr>
                <w:top w:val="none" w:sz="0" w:space="0" w:color="auto"/>
                <w:left w:val="none" w:sz="0" w:space="0" w:color="auto"/>
                <w:bottom w:val="none" w:sz="0" w:space="0" w:color="auto"/>
                <w:right w:val="none" w:sz="0" w:space="0" w:color="auto"/>
              </w:divBdr>
              <w:divsChild>
                <w:div w:id="77095474">
                  <w:marLeft w:val="0"/>
                  <w:marRight w:val="0"/>
                  <w:marTop w:val="0"/>
                  <w:marBottom w:val="0"/>
                  <w:divBdr>
                    <w:top w:val="none" w:sz="0" w:space="0" w:color="auto"/>
                    <w:left w:val="none" w:sz="0" w:space="0" w:color="auto"/>
                    <w:bottom w:val="none" w:sz="0" w:space="0" w:color="auto"/>
                    <w:right w:val="none" w:sz="0" w:space="0" w:color="auto"/>
                  </w:divBdr>
                  <w:divsChild>
                    <w:div w:id="482160617">
                      <w:marLeft w:val="0"/>
                      <w:marRight w:val="0"/>
                      <w:marTop w:val="0"/>
                      <w:marBottom w:val="0"/>
                      <w:divBdr>
                        <w:top w:val="none" w:sz="0" w:space="0" w:color="auto"/>
                        <w:left w:val="none" w:sz="0" w:space="0" w:color="auto"/>
                        <w:bottom w:val="none" w:sz="0" w:space="0" w:color="auto"/>
                        <w:right w:val="none" w:sz="0" w:space="0" w:color="auto"/>
                      </w:divBdr>
                      <w:divsChild>
                        <w:div w:id="1958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17272">
          <w:marLeft w:val="0"/>
          <w:marRight w:val="0"/>
          <w:marTop w:val="0"/>
          <w:marBottom w:val="0"/>
          <w:divBdr>
            <w:top w:val="none" w:sz="0" w:space="0" w:color="auto"/>
            <w:left w:val="none" w:sz="0" w:space="0" w:color="auto"/>
            <w:bottom w:val="none" w:sz="0" w:space="0" w:color="auto"/>
            <w:right w:val="none" w:sz="0" w:space="0" w:color="auto"/>
          </w:divBdr>
          <w:divsChild>
            <w:div w:id="1052968263">
              <w:marLeft w:val="0"/>
              <w:marRight w:val="0"/>
              <w:marTop w:val="0"/>
              <w:marBottom w:val="0"/>
              <w:divBdr>
                <w:top w:val="none" w:sz="0" w:space="0" w:color="auto"/>
                <w:left w:val="none" w:sz="0" w:space="0" w:color="auto"/>
                <w:bottom w:val="none" w:sz="0" w:space="0" w:color="auto"/>
                <w:right w:val="none" w:sz="0" w:space="0" w:color="auto"/>
              </w:divBdr>
              <w:divsChild>
                <w:div w:id="532042135">
                  <w:marLeft w:val="0"/>
                  <w:marRight w:val="0"/>
                  <w:marTop w:val="0"/>
                  <w:marBottom w:val="0"/>
                  <w:divBdr>
                    <w:top w:val="none" w:sz="0" w:space="0" w:color="auto"/>
                    <w:left w:val="none" w:sz="0" w:space="0" w:color="auto"/>
                    <w:bottom w:val="none" w:sz="0" w:space="0" w:color="auto"/>
                    <w:right w:val="none" w:sz="0" w:space="0" w:color="auto"/>
                  </w:divBdr>
                  <w:divsChild>
                    <w:div w:id="1642618440">
                      <w:marLeft w:val="0"/>
                      <w:marRight w:val="0"/>
                      <w:marTop w:val="0"/>
                      <w:marBottom w:val="0"/>
                      <w:divBdr>
                        <w:top w:val="none" w:sz="0" w:space="0" w:color="auto"/>
                        <w:left w:val="none" w:sz="0" w:space="0" w:color="auto"/>
                        <w:bottom w:val="none" w:sz="0" w:space="0" w:color="auto"/>
                        <w:right w:val="none" w:sz="0" w:space="0" w:color="auto"/>
                      </w:divBdr>
                      <w:divsChild>
                        <w:div w:id="246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84696">
      <w:bodyDiv w:val="1"/>
      <w:marLeft w:val="0"/>
      <w:marRight w:val="0"/>
      <w:marTop w:val="0"/>
      <w:marBottom w:val="0"/>
      <w:divBdr>
        <w:top w:val="none" w:sz="0" w:space="0" w:color="auto"/>
        <w:left w:val="none" w:sz="0" w:space="0" w:color="auto"/>
        <w:bottom w:val="none" w:sz="0" w:space="0" w:color="auto"/>
        <w:right w:val="none" w:sz="0" w:space="0" w:color="auto"/>
      </w:divBdr>
      <w:divsChild>
        <w:div w:id="1545865718">
          <w:marLeft w:val="0"/>
          <w:marRight w:val="0"/>
          <w:marTop w:val="0"/>
          <w:marBottom w:val="0"/>
          <w:divBdr>
            <w:top w:val="none" w:sz="0" w:space="0" w:color="auto"/>
            <w:left w:val="none" w:sz="0" w:space="0" w:color="auto"/>
            <w:bottom w:val="none" w:sz="0" w:space="0" w:color="auto"/>
            <w:right w:val="none" w:sz="0" w:space="0" w:color="auto"/>
          </w:divBdr>
          <w:divsChild>
            <w:div w:id="129638855">
              <w:marLeft w:val="0"/>
              <w:marRight w:val="0"/>
              <w:marTop w:val="0"/>
              <w:marBottom w:val="0"/>
              <w:divBdr>
                <w:top w:val="none" w:sz="0" w:space="0" w:color="auto"/>
                <w:left w:val="none" w:sz="0" w:space="0" w:color="auto"/>
                <w:bottom w:val="none" w:sz="0" w:space="0" w:color="auto"/>
                <w:right w:val="none" w:sz="0" w:space="0" w:color="auto"/>
              </w:divBdr>
              <w:divsChild>
                <w:div w:id="604922784">
                  <w:marLeft w:val="0"/>
                  <w:marRight w:val="0"/>
                  <w:marTop w:val="0"/>
                  <w:marBottom w:val="0"/>
                  <w:divBdr>
                    <w:top w:val="none" w:sz="0" w:space="0" w:color="auto"/>
                    <w:left w:val="none" w:sz="0" w:space="0" w:color="auto"/>
                    <w:bottom w:val="none" w:sz="0" w:space="0" w:color="auto"/>
                    <w:right w:val="none" w:sz="0" w:space="0" w:color="auto"/>
                  </w:divBdr>
                  <w:divsChild>
                    <w:div w:id="1141271507">
                      <w:marLeft w:val="0"/>
                      <w:marRight w:val="0"/>
                      <w:marTop w:val="0"/>
                      <w:marBottom w:val="0"/>
                      <w:divBdr>
                        <w:top w:val="none" w:sz="0" w:space="0" w:color="auto"/>
                        <w:left w:val="none" w:sz="0" w:space="0" w:color="auto"/>
                        <w:bottom w:val="none" w:sz="0" w:space="0" w:color="auto"/>
                        <w:right w:val="none" w:sz="0" w:space="0" w:color="auto"/>
                      </w:divBdr>
                      <w:divsChild>
                        <w:div w:id="1356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91980">
          <w:marLeft w:val="0"/>
          <w:marRight w:val="0"/>
          <w:marTop w:val="0"/>
          <w:marBottom w:val="0"/>
          <w:divBdr>
            <w:top w:val="none" w:sz="0" w:space="0" w:color="auto"/>
            <w:left w:val="none" w:sz="0" w:space="0" w:color="auto"/>
            <w:bottom w:val="none" w:sz="0" w:space="0" w:color="auto"/>
            <w:right w:val="none" w:sz="0" w:space="0" w:color="auto"/>
          </w:divBdr>
          <w:divsChild>
            <w:div w:id="68618863">
              <w:marLeft w:val="0"/>
              <w:marRight w:val="0"/>
              <w:marTop w:val="0"/>
              <w:marBottom w:val="0"/>
              <w:divBdr>
                <w:top w:val="none" w:sz="0" w:space="0" w:color="auto"/>
                <w:left w:val="none" w:sz="0" w:space="0" w:color="auto"/>
                <w:bottom w:val="none" w:sz="0" w:space="0" w:color="auto"/>
                <w:right w:val="none" w:sz="0" w:space="0" w:color="auto"/>
              </w:divBdr>
              <w:divsChild>
                <w:div w:id="899171850">
                  <w:marLeft w:val="0"/>
                  <w:marRight w:val="0"/>
                  <w:marTop w:val="0"/>
                  <w:marBottom w:val="0"/>
                  <w:divBdr>
                    <w:top w:val="none" w:sz="0" w:space="0" w:color="auto"/>
                    <w:left w:val="none" w:sz="0" w:space="0" w:color="auto"/>
                    <w:bottom w:val="none" w:sz="0" w:space="0" w:color="auto"/>
                    <w:right w:val="none" w:sz="0" w:space="0" w:color="auto"/>
                  </w:divBdr>
                  <w:divsChild>
                    <w:div w:id="793713897">
                      <w:marLeft w:val="0"/>
                      <w:marRight w:val="0"/>
                      <w:marTop w:val="0"/>
                      <w:marBottom w:val="0"/>
                      <w:divBdr>
                        <w:top w:val="none" w:sz="0" w:space="0" w:color="auto"/>
                        <w:left w:val="none" w:sz="0" w:space="0" w:color="auto"/>
                        <w:bottom w:val="none" w:sz="0" w:space="0" w:color="auto"/>
                        <w:right w:val="none" w:sz="0" w:space="0" w:color="auto"/>
                      </w:divBdr>
                      <w:divsChild>
                        <w:div w:id="460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660524">
      <w:bodyDiv w:val="1"/>
      <w:marLeft w:val="0"/>
      <w:marRight w:val="0"/>
      <w:marTop w:val="0"/>
      <w:marBottom w:val="0"/>
      <w:divBdr>
        <w:top w:val="none" w:sz="0" w:space="0" w:color="auto"/>
        <w:left w:val="none" w:sz="0" w:space="0" w:color="auto"/>
        <w:bottom w:val="none" w:sz="0" w:space="0" w:color="auto"/>
        <w:right w:val="none" w:sz="0" w:space="0" w:color="auto"/>
      </w:divBdr>
      <w:divsChild>
        <w:div w:id="73360509">
          <w:marLeft w:val="0"/>
          <w:marRight w:val="0"/>
          <w:marTop w:val="0"/>
          <w:marBottom w:val="0"/>
          <w:divBdr>
            <w:top w:val="none" w:sz="0" w:space="0" w:color="auto"/>
            <w:left w:val="none" w:sz="0" w:space="0" w:color="auto"/>
            <w:bottom w:val="none" w:sz="0" w:space="0" w:color="auto"/>
            <w:right w:val="none" w:sz="0" w:space="0" w:color="auto"/>
          </w:divBdr>
          <w:divsChild>
            <w:div w:id="205726933">
              <w:marLeft w:val="0"/>
              <w:marRight w:val="0"/>
              <w:marTop w:val="0"/>
              <w:marBottom w:val="0"/>
              <w:divBdr>
                <w:top w:val="none" w:sz="0" w:space="0" w:color="auto"/>
                <w:left w:val="none" w:sz="0" w:space="0" w:color="auto"/>
                <w:bottom w:val="none" w:sz="0" w:space="0" w:color="auto"/>
                <w:right w:val="none" w:sz="0" w:space="0" w:color="auto"/>
              </w:divBdr>
              <w:divsChild>
                <w:div w:id="1656257712">
                  <w:marLeft w:val="0"/>
                  <w:marRight w:val="0"/>
                  <w:marTop w:val="0"/>
                  <w:marBottom w:val="0"/>
                  <w:divBdr>
                    <w:top w:val="none" w:sz="0" w:space="0" w:color="auto"/>
                    <w:left w:val="none" w:sz="0" w:space="0" w:color="auto"/>
                    <w:bottom w:val="none" w:sz="0" w:space="0" w:color="auto"/>
                    <w:right w:val="none" w:sz="0" w:space="0" w:color="auto"/>
                  </w:divBdr>
                  <w:divsChild>
                    <w:div w:id="1863594110">
                      <w:marLeft w:val="0"/>
                      <w:marRight w:val="0"/>
                      <w:marTop w:val="0"/>
                      <w:marBottom w:val="0"/>
                      <w:divBdr>
                        <w:top w:val="none" w:sz="0" w:space="0" w:color="auto"/>
                        <w:left w:val="none" w:sz="0" w:space="0" w:color="auto"/>
                        <w:bottom w:val="none" w:sz="0" w:space="0" w:color="auto"/>
                        <w:right w:val="none" w:sz="0" w:space="0" w:color="auto"/>
                      </w:divBdr>
                      <w:divsChild>
                        <w:div w:id="1894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68397">
          <w:marLeft w:val="0"/>
          <w:marRight w:val="0"/>
          <w:marTop w:val="0"/>
          <w:marBottom w:val="0"/>
          <w:divBdr>
            <w:top w:val="none" w:sz="0" w:space="0" w:color="auto"/>
            <w:left w:val="none" w:sz="0" w:space="0" w:color="auto"/>
            <w:bottom w:val="none" w:sz="0" w:space="0" w:color="auto"/>
            <w:right w:val="none" w:sz="0" w:space="0" w:color="auto"/>
          </w:divBdr>
          <w:divsChild>
            <w:div w:id="267352384">
              <w:marLeft w:val="0"/>
              <w:marRight w:val="0"/>
              <w:marTop w:val="0"/>
              <w:marBottom w:val="0"/>
              <w:divBdr>
                <w:top w:val="none" w:sz="0" w:space="0" w:color="auto"/>
                <w:left w:val="none" w:sz="0" w:space="0" w:color="auto"/>
                <w:bottom w:val="none" w:sz="0" w:space="0" w:color="auto"/>
                <w:right w:val="none" w:sz="0" w:space="0" w:color="auto"/>
              </w:divBdr>
              <w:divsChild>
                <w:div w:id="213810412">
                  <w:marLeft w:val="0"/>
                  <w:marRight w:val="0"/>
                  <w:marTop w:val="0"/>
                  <w:marBottom w:val="0"/>
                  <w:divBdr>
                    <w:top w:val="none" w:sz="0" w:space="0" w:color="auto"/>
                    <w:left w:val="none" w:sz="0" w:space="0" w:color="auto"/>
                    <w:bottom w:val="none" w:sz="0" w:space="0" w:color="auto"/>
                    <w:right w:val="none" w:sz="0" w:space="0" w:color="auto"/>
                  </w:divBdr>
                  <w:divsChild>
                    <w:div w:id="1670062853">
                      <w:marLeft w:val="0"/>
                      <w:marRight w:val="0"/>
                      <w:marTop w:val="0"/>
                      <w:marBottom w:val="0"/>
                      <w:divBdr>
                        <w:top w:val="none" w:sz="0" w:space="0" w:color="auto"/>
                        <w:left w:val="none" w:sz="0" w:space="0" w:color="auto"/>
                        <w:bottom w:val="none" w:sz="0" w:space="0" w:color="auto"/>
                        <w:right w:val="none" w:sz="0" w:space="0" w:color="auto"/>
                      </w:divBdr>
                      <w:divsChild>
                        <w:div w:id="1755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erad.d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9</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Bekker</dc:creator>
  <cp:keywords/>
  <dc:description/>
  <cp:lastModifiedBy>Aleksandra Bekker</cp:lastModifiedBy>
  <cp:revision>1</cp:revision>
  <dcterms:created xsi:type="dcterms:W3CDTF">2025-04-15T10:52:00Z</dcterms:created>
  <dcterms:modified xsi:type="dcterms:W3CDTF">2025-04-17T18:48:00Z</dcterms:modified>
</cp:coreProperties>
</file>